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9662" w:type="dxa"/>
        <w:tblLook w:val="04A0"/>
      </w:tblPr>
      <w:tblGrid>
        <w:gridCol w:w="4357"/>
        <w:gridCol w:w="1356"/>
        <w:gridCol w:w="3949"/>
      </w:tblGrid>
      <w:tr w:rsidR="00857B21" w:rsidRPr="007E7418" w:rsidTr="00453EBC">
        <w:trPr>
          <w:trHeight w:val="1639"/>
        </w:trPr>
        <w:tc>
          <w:tcPr>
            <w:tcW w:w="43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БАШКОРТОСТАН РЕСПУБЛИКАҺЫ</w:t>
            </w:r>
          </w:p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ХӘЙБУЛЛА РАЙОНЫ</w:t>
            </w:r>
          </w:p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 РАЙОНЫНЫҢ</w:t>
            </w:r>
          </w:p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</w:t>
            </w:r>
            <w:r w:rsidRPr="007E7418">
              <w:rPr>
                <w:color w:val="000000"/>
                <w:lang w:val="be-BY"/>
              </w:rPr>
              <w:t>Ә</w:t>
            </w:r>
            <w:r>
              <w:rPr>
                <w:color w:val="000000"/>
                <w:lang w:val="be-BY"/>
              </w:rPr>
              <w:t>Н</w:t>
            </w:r>
            <w:r w:rsidRPr="007E7418">
              <w:rPr>
                <w:color w:val="000000"/>
                <w:lang w:val="be-BY"/>
              </w:rPr>
              <w:t xml:space="preserve"> АУЫЛ СОВЕТЫ</w:t>
            </w:r>
          </w:p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АУЫЛ БИЛӘМӘҺЕ</w:t>
            </w:r>
          </w:p>
          <w:p w:rsidR="00857B21" w:rsidRPr="007E7418" w:rsidRDefault="00857B21" w:rsidP="00453EBC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СОВЕТЫ</w:t>
            </w:r>
          </w:p>
        </w:tc>
        <w:tc>
          <w:tcPr>
            <w:tcW w:w="13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</w:t>
            </w:r>
          </w:p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СЕЛЬСКОГО ПОСЕЛЕНИЯ</w:t>
            </w:r>
          </w:p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АНТИНГАНСКИЙ</w:t>
            </w:r>
            <w:r w:rsidRPr="007E7418">
              <w:rPr>
                <w:color w:val="000000"/>
                <w:lang w:val="be-BY"/>
              </w:rPr>
              <w:t xml:space="preserve"> СЕЛЬСОВЕТ</w:t>
            </w:r>
          </w:p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МУНИЦИПАЛЬНОГО РАЙОНА</w:t>
            </w:r>
          </w:p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ХАЙБУЛЛИНСКИЙ РАЙОН</w:t>
            </w:r>
          </w:p>
          <w:p w:rsidR="00857B21" w:rsidRPr="007E7418" w:rsidRDefault="00857B21" w:rsidP="00453EBC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РЕСПУБЛИКИ БАШКОРТОСТАН</w:t>
            </w:r>
          </w:p>
        </w:tc>
      </w:tr>
      <w:tr w:rsidR="00857B21" w:rsidRPr="007E7418" w:rsidTr="00453EBC">
        <w:trPr>
          <w:trHeight w:val="283"/>
        </w:trPr>
        <w:tc>
          <w:tcPr>
            <w:tcW w:w="43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B21" w:rsidRPr="007E7418" w:rsidRDefault="00857B21" w:rsidP="00453EBC">
            <w:pPr>
              <w:rPr>
                <w:color w:val="000000"/>
                <w:lang w:val="be-BY"/>
              </w:rPr>
            </w:pPr>
            <w:r w:rsidRPr="00F3052A">
              <w:rPr>
                <w:rFonts w:ascii="Times New Roman Bash" w:hAnsi="Times New Roman Bash"/>
                <w:caps/>
                <w:szCs w:val="28"/>
                <w:lang w:val="be-BY"/>
              </w:rPr>
              <w:t>Карар</w:t>
            </w:r>
            <w:r w:rsidRPr="00F3052A">
              <w:rPr>
                <w:rFonts w:ascii="Times New Roman Bash" w:hAnsi="Times New Roman Bash"/>
                <w:caps/>
                <w:szCs w:val="28"/>
                <w:lang w:val="be-BY"/>
              </w:rPr>
              <w:tab/>
            </w:r>
            <w:r w:rsidRPr="00F3052A">
              <w:rPr>
                <w:rFonts w:ascii="Times New Roman Bash" w:hAnsi="Times New Roman Bash"/>
                <w:szCs w:val="28"/>
                <w:lang w:val="be-BY"/>
              </w:rPr>
              <w:t xml:space="preserve">                            </w:t>
            </w:r>
            <w:r w:rsidRPr="00F3052A">
              <w:rPr>
                <w:szCs w:val="28"/>
              </w:rPr>
              <w:t xml:space="preserve">       </w:t>
            </w:r>
          </w:p>
        </w:tc>
        <w:tc>
          <w:tcPr>
            <w:tcW w:w="13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B21" w:rsidRPr="007E7418" w:rsidRDefault="00857B21" w:rsidP="00453EB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B21" w:rsidRPr="007E7418" w:rsidRDefault="00857B21" w:rsidP="00453EBC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                            РЕШЕНИЕ</w:t>
            </w:r>
          </w:p>
        </w:tc>
      </w:tr>
    </w:tbl>
    <w:p w:rsidR="00857B21" w:rsidRDefault="00857B21" w:rsidP="00857B21">
      <w:pPr>
        <w:jc w:val="center"/>
        <w:rPr>
          <w:sz w:val="26"/>
          <w:szCs w:val="26"/>
        </w:rPr>
      </w:pPr>
    </w:p>
    <w:p w:rsidR="00857B21" w:rsidRPr="00857B21" w:rsidRDefault="00857B21" w:rsidP="00857B2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О внесении изменений  в решение «О бюджете  сельского поселения 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2022 год и плановый период 2023 и 2024 годов»</w:t>
      </w:r>
      <w:r w:rsidR="00750D3F">
        <w:rPr>
          <w:rFonts w:ascii="Times New Roman" w:hAnsi="Times New Roman" w:cs="Times New Roman"/>
          <w:sz w:val="26"/>
          <w:szCs w:val="26"/>
        </w:rPr>
        <w:t xml:space="preserve">      </w:t>
      </w:r>
      <w:r w:rsidRPr="00857B21">
        <w:rPr>
          <w:rFonts w:ascii="Times New Roman" w:hAnsi="Times New Roman" w:cs="Times New Roman"/>
          <w:sz w:val="26"/>
          <w:szCs w:val="26"/>
        </w:rPr>
        <w:t xml:space="preserve"> от 16 декабря  2021 года № Р-23/92</w:t>
      </w:r>
    </w:p>
    <w:p w:rsidR="00857B21" w:rsidRPr="00857B21" w:rsidRDefault="00857B21" w:rsidP="00857B2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7B21" w:rsidRPr="00857B21" w:rsidRDefault="00857B21" w:rsidP="00857B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Совет решил:</w:t>
      </w:r>
    </w:p>
    <w:p w:rsidR="00857B21" w:rsidRPr="00857B21" w:rsidRDefault="00857B21" w:rsidP="00857B21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Внести изменения в утверждённый бюджет сельского поселения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2022 год и плановый период 2023 и 2024 г.  согласно приложениям № 2,3,4 к настоящему решению.</w:t>
      </w:r>
    </w:p>
    <w:p w:rsidR="00857B21" w:rsidRPr="00857B21" w:rsidRDefault="00857B21" w:rsidP="00857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numPr>
          <w:ilvl w:val="0"/>
          <w:numId w:val="1"/>
        </w:numPr>
        <w:spacing w:after="0"/>
        <w:ind w:left="6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B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7B2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857B21" w:rsidRPr="00857B21" w:rsidRDefault="00857B21" w:rsidP="00857B2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А.А.Юнусов</w:t>
      </w:r>
    </w:p>
    <w:p w:rsidR="00857B21" w:rsidRPr="00857B21" w:rsidRDefault="00857B21" w:rsidP="00857B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pStyle w:val="CharChar"/>
        <w:ind w:left="284"/>
        <w:rPr>
          <w:sz w:val="26"/>
          <w:szCs w:val="26"/>
          <w:lang w:val="ru-RU"/>
        </w:rPr>
      </w:pPr>
    </w:p>
    <w:p w:rsidR="00857B21" w:rsidRPr="00857B21" w:rsidRDefault="00857B21" w:rsidP="00857B21">
      <w:pPr>
        <w:pStyle w:val="CharChar"/>
        <w:ind w:left="284"/>
        <w:rPr>
          <w:sz w:val="26"/>
          <w:szCs w:val="26"/>
          <w:lang w:val="ru-RU"/>
        </w:rPr>
      </w:pPr>
    </w:p>
    <w:p w:rsidR="00857B21" w:rsidRPr="00857B21" w:rsidRDefault="00857B21" w:rsidP="00857B21">
      <w:pPr>
        <w:pStyle w:val="CharChar"/>
        <w:rPr>
          <w:sz w:val="26"/>
          <w:szCs w:val="26"/>
          <w:lang w:val="ru-RU"/>
        </w:rPr>
      </w:pPr>
    </w:p>
    <w:p w:rsidR="00857B21" w:rsidRPr="00857B21" w:rsidRDefault="00857B21" w:rsidP="00857B21">
      <w:pPr>
        <w:pStyle w:val="CharChar"/>
        <w:ind w:left="284"/>
        <w:rPr>
          <w:sz w:val="26"/>
          <w:szCs w:val="26"/>
          <w:lang w:val="ru-RU"/>
        </w:rPr>
      </w:pPr>
      <w:r w:rsidRPr="00857B21">
        <w:rPr>
          <w:sz w:val="26"/>
          <w:szCs w:val="26"/>
          <w:lang w:val="ru-RU"/>
        </w:rPr>
        <w:t xml:space="preserve"> с. </w:t>
      </w:r>
      <w:proofErr w:type="spellStart"/>
      <w:r w:rsidRPr="00857B21">
        <w:rPr>
          <w:sz w:val="26"/>
          <w:szCs w:val="26"/>
          <w:lang w:val="ru-RU"/>
        </w:rPr>
        <w:t>Антинган</w:t>
      </w:r>
      <w:proofErr w:type="spellEnd"/>
    </w:p>
    <w:p w:rsidR="00857B21" w:rsidRPr="00857B21" w:rsidRDefault="00857B21" w:rsidP="00857B21">
      <w:pPr>
        <w:pStyle w:val="CharChar"/>
        <w:ind w:left="284"/>
        <w:rPr>
          <w:sz w:val="26"/>
          <w:szCs w:val="26"/>
          <w:lang w:val="ru-RU"/>
        </w:rPr>
      </w:pPr>
      <w:r w:rsidRPr="00857B21">
        <w:rPr>
          <w:sz w:val="26"/>
          <w:szCs w:val="26"/>
          <w:lang w:val="ru-RU"/>
        </w:rPr>
        <w:t xml:space="preserve"> 26 октября 2022 года</w:t>
      </w:r>
    </w:p>
    <w:p w:rsidR="00857B21" w:rsidRPr="00857B21" w:rsidRDefault="00857B21" w:rsidP="00857B21">
      <w:pPr>
        <w:pStyle w:val="CharChar"/>
        <w:ind w:left="284"/>
        <w:rPr>
          <w:sz w:val="26"/>
          <w:szCs w:val="26"/>
          <w:lang w:val="ru-RU"/>
        </w:rPr>
      </w:pPr>
      <w:r w:rsidRPr="00857B21">
        <w:rPr>
          <w:sz w:val="26"/>
          <w:szCs w:val="26"/>
          <w:lang w:val="ru-RU"/>
        </w:rPr>
        <w:t xml:space="preserve"> № Р-28/107</w:t>
      </w:r>
    </w:p>
    <w:tbl>
      <w:tblPr>
        <w:tblW w:w="10348" w:type="dxa"/>
        <w:tblInd w:w="-916" w:type="dxa"/>
        <w:tblLayout w:type="fixed"/>
        <w:tblLook w:val="04A0"/>
      </w:tblPr>
      <w:tblGrid>
        <w:gridCol w:w="10348"/>
      </w:tblGrid>
      <w:tr w:rsidR="00857B21" w:rsidRPr="00857B21" w:rsidTr="00857B2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B21" w:rsidRPr="00857B21" w:rsidRDefault="00857B21" w:rsidP="00857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</w:rPr>
            </w:pPr>
            <w:r w:rsidRPr="00857B2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57B21" w:rsidRPr="00857B21" w:rsidRDefault="00857B21" w:rsidP="00453EBC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 w:rsidRPr="00857B21">
              <w:rPr>
                <w:rFonts w:ascii="Times New Roman" w:hAnsi="Times New Roman" w:cs="Times New Roman"/>
              </w:rPr>
              <w:t xml:space="preserve">                                                                   к решению Совета сельского                  </w:t>
            </w:r>
          </w:p>
          <w:p w:rsidR="00857B21" w:rsidRPr="00857B21" w:rsidRDefault="00857B21" w:rsidP="00453EBC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 w:rsidRPr="00857B21">
              <w:rPr>
                <w:rFonts w:ascii="Times New Roman" w:hAnsi="Times New Roman" w:cs="Times New Roman"/>
              </w:rPr>
              <w:t xml:space="preserve">                                                            поселения  </w:t>
            </w:r>
            <w:proofErr w:type="spellStart"/>
            <w:r w:rsidRPr="00857B21">
              <w:rPr>
                <w:rFonts w:ascii="Times New Roman" w:hAnsi="Times New Roman" w:cs="Times New Roman"/>
              </w:rPr>
              <w:t>Антинганский</w:t>
            </w:r>
            <w:proofErr w:type="spellEnd"/>
          </w:p>
          <w:p w:rsidR="00857B21" w:rsidRPr="00857B21" w:rsidRDefault="00857B21" w:rsidP="00453EBC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 w:rsidRPr="00857B21">
              <w:rPr>
                <w:rFonts w:ascii="Times New Roman" w:hAnsi="Times New Roman" w:cs="Times New Roman"/>
              </w:rPr>
              <w:t xml:space="preserve">  сельсовет муниципального района  </w:t>
            </w:r>
          </w:p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7B21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857B21">
              <w:rPr>
                <w:rFonts w:ascii="Times New Roman" w:hAnsi="Times New Roman" w:cs="Times New Roman"/>
              </w:rPr>
              <w:t xml:space="preserve"> район  </w:t>
            </w:r>
          </w:p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</w:rPr>
            </w:pPr>
            <w:r w:rsidRPr="00857B21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</w:rPr>
              <w:t>№ Р-28/107 от 26 октября 2022 г</w:t>
            </w: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в приложение № 3 к решению Совета сельского поселения </w:t>
            </w:r>
            <w:proofErr w:type="spellStart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Антинганский</w:t>
            </w:r>
            <w:proofErr w:type="spellEnd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  <w:p w:rsidR="00857B21" w:rsidRPr="00857B21" w:rsidRDefault="00857B21" w:rsidP="00857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«Поступление доходов в бюджет сельского поселения </w:t>
            </w:r>
            <w:proofErr w:type="spellStart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Антинганский</w:t>
            </w:r>
            <w:proofErr w:type="spellEnd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</w:t>
            </w:r>
          </w:p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89"/>
              <w:gridCol w:w="5245"/>
              <w:gridCol w:w="1418"/>
            </w:tblGrid>
            <w:tr w:rsidR="00857B21" w:rsidRPr="00857B21" w:rsidTr="00453EBC">
              <w:tc>
                <w:tcPr>
                  <w:tcW w:w="3289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КБК доходов</w:t>
                  </w:r>
                </w:p>
              </w:tc>
              <w:tc>
                <w:tcPr>
                  <w:tcW w:w="5245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1418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Сумма </w:t>
                  </w:r>
                </w:p>
              </w:tc>
            </w:tr>
            <w:tr w:rsidR="00857B21" w:rsidRPr="00857B21" w:rsidTr="00453EBC">
              <w:tc>
                <w:tcPr>
                  <w:tcW w:w="3289" w:type="dxa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20705030106100150</w:t>
                  </w:r>
                </w:p>
              </w:tc>
              <w:tc>
                <w:tcPr>
                  <w:tcW w:w="5245" w:type="dxa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20 000,00</w:t>
                  </w:r>
                </w:p>
              </w:tc>
            </w:tr>
            <w:tr w:rsidR="00857B21" w:rsidRPr="00857B21" w:rsidTr="00453EBC">
              <w:tc>
                <w:tcPr>
                  <w:tcW w:w="3289" w:type="dxa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Всего </w:t>
                  </w:r>
                </w:p>
              </w:tc>
              <w:tc>
                <w:tcPr>
                  <w:tcW w:w="5245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20 000,00</w:t>
                  </w:r>
                </w:p>
              </w:tc>
            </w:tr>
          </w:tbl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tbl>
            <w:tblPr>
              <w:tblW w:w="11197" w:type="dxa"/>
              <w:jc w:val="center"/>
              <w:tblLayout w:type="fixed"/>
              <w:tblLook w:val="04A0"/>
            </w:tblPr>
            <w:tblGrid>
              <w:gridCol w:w="142"/>
              <w:gridCol w:w="5246"/>
              <w:gridCol w:w="993"/>
              <w:gridCol w:w="1701"/>
              <w:gridCol w:w="602"/>
              <w:gridCol w:w="1240"/>
              <w:gridCol w:w="1273"/>
            </w:tblGrid>
            <w:tr w:rsidR="00857B21" w:rsidRPr="00857B21" w:rsidTr="00453EBC">
              <w:trPr>
                <w:gridBefore w:val="1"/>
                <w:wBefore w:w="142" w:type="dxa"/>
                <w:trHeight w:val="870"/>
                <w:jc w:val="center"/>
              </w:trPr>
              <w:tc>
                <w:tcPr>
                  <w:tcW w:w="11055" w:type="dxa"/>
                  <w:gridSpan w:val="6"/>
                  <w:vAlign w:val="bottom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Антинганский</w:t>
                  </w:r>
                  <w:proofErr w:type="spellEnd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сельсовет </w:t>
                  </w:r>
                </w:p>
                <w:p w:rsidR="00857B21" w:rsidRPr="00857B21" w:rsidRDefault="00857B21" w:rsidP="00857B21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муниципального района </w:t>
                  </w:r>
                  <w:proofErr w:type="spellStart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Хайбуллинский</w:t>
                  </w:r>
                  <w:proofErr w:type="spellEnd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район Республики Башкортостан на 2022 год по разделам, подразделам, целевым статьям (муниципальным программам и </w:t>
                  </w:r>
                  <w:proofErr w:type="spellStart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направлениям деятельности) группам </w:t>
                  </w:r>
                  <w:proofErr w:type="gramStart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видов расходов классификации расходов бюджетов</w:t>
                  </w:r>
                  <w:proofErr w:type="gramEnd"/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  <w:tr w:rsidR="00857B21" w:rsidRPr="00857B21" w:rsidTr="00453EBC">
              <w:tblPrEx>
                <w:jc w:val="left"/>
              </w:tblPrEx>
              <w:trPr>
                <w:gridAfter w:val="1"/>
                <w:wAfter w:w="1273" w:type="dxa"/>
                <w:trHeight w:val="686"/>
              </w:trPr>
              <w:tc>
                <w:tcPr>
                  <w:tcW w:w="5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РзПр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Цель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Гр ВР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Сумма</w:t>
                  </w:r>
                </w:p>
              </w:tc>
            </w:tr>
            <w:tr w:rsidR="00857B21" w:rsidRPr="00857B21" w:rsidTr="00453EBC">
              <w:tblPrEx>
                <w:jc w:val="left"/>
              </w:tblPrEx>
              <w:trPr>
                <w:gridAfter w:val="1"/>
                <w:wAfter w:w="1273" w:type="dxa"/>
                <w:trHeight w:val="359"/>
              </w:trPr>
              <w:tc>
                <w:tcPr>
                  <w:tcW w:w="5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blPrEx>
                <w:jc w:val="left"/>
              </w:tblPrEx>
              <w:trPr>
                <w:gridAfter w:val="1"/>
                <w:wAfter w:w="1273" w:type="dxa"/>
                <w:trHeight w:val="359"/>
              </w:trPr>
              <w:tc>
                <w:tcPr>
                  <w:tcW w:w="5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blPrEx>
                <w:jc w:val="left"/>
              </w:tblPrEx>
              <w:trPr>
                <w:gridAfter w:val="1"/>
                <w:wAfter w:w="1273" w:type="dxa"/>
                <w:trHeight w:val="359"/>
              </w:trPr>
              <w:tc>
                <w:tcPr>
                  <w:tcW w:w="5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Центральный аппарат</w:t>
                  </w: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blPrEx>
                <w:jc w:val="left"/>
              </w:tblPrEx>
              <w:trPr>
                <w:gridAfter w:val="1"/>
                <w:wAfter w:w="1273" w:type="dxa"/>
                <w:trHeight w:val="359"/>
              </w:trPr>
              <w:tc>
                <w:tcPr>
                  <w:tcW w:w="5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Закупка товаров, работ и услуг для государственных нужд Республики Башкортостан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rPr>
                <w:gridBefore w:val="1"/>
                <w:wBefore w:w="142" w:type="dxa"/>
                <w:trHeight w:val="615"/>
                <w:jc w:val="center"/>
              </w:trPr>
              <w:tc>
                <w:tcPr>
                  <w:tcW w:w="11055" w:type="dxa"/>
                  <w:gridSpan w:val="6"/>
                  <w:vAlign w:val="bottom"/>
                  <w:hideMark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57B21" w:rsidRPr="00857B21" w:rsidRDefault="00857B21" w:rsidP="00453EB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57B21" w:rsidRPr="00857B21" w:rsidTr="00857B21">
        <w:trPr>
          <w:trHeight w:val="80"/>
        </w:trPr>
        <w:tc>
          <w:tcPr>
            <w:tcW w:w="10348" w:type="dxa"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Ведомственная структура расходов  бюджета сельского поселения </w:t>
            </w:r>
            <w:proofErr w:type="spellStart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Антинганский</w:t>
            </w:r>
            <w:proofErr w:type="spellEnd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                                                    муниципального района  </w:t>
            </w:r>
            <w:proofErr w:type="spellStart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2022 год</w:t>
            </w:r>
            <w:r w:rsidRPr="00857B2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57B2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951" w:type="dxa"/>
              <w:tblLayout w:type="fixed"/>
              <w:tblLook w:val="04A0"/>
            </w:tblPr>
            <w:tblGrid>
              <w:gridCol w:w="4849"/>
              <w:gridCol w:w="850"/>
              <w:gridCol w:w="850"/>
              <w:gridCol w:w="1418"/>
              <w:gridCol w:w="799"/>
              <w:gridCol w:w="1185"/>
            </w:tblGrid>
            <w:tr w:rsidR="00857B21" w:rsidRPr="00857B21" w:rsidTr="00453EBC">
              <w:trPr>
                <w:trHeight w:val="686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Вед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РзПр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Цель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Гр ВР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Сумма</w:t>
                  </w:r>
                </w:p>
              </w:tc>
            </w:tr>
            <w:tr w:rsidR="00857B21" w:rsidRPr="00857B21" w:rsidTr="00453EBC">
              <w:trPr>
                <w:trHeight w:val="35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rPr>
                <w:trHeight w:val="35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rPr>
                <w:trHeight w:val="35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  <w:tr w:rsidR="00857B21" w:rsidRPr="00857B21" w:rsidTr="00453EBC">
              <w:trPr>
                <w:trHeight w:val="35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Закупка товаров, работ и услуг для государственных нужд Республики Башкортостан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7B21" w:rsidRPr="00857B21" w:rsidRDefault="00857B21" w:rsidP="00453EB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20,00</w:t>
                  </w:r>
                </w:p>
              </w:tc>
            </w:tr>
          </w:tbl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 в приложение № 6 к решению Совета СП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857B21" w:rsidRPr="00857B21" w:rsidRDefault="00857B21" w:rsidP="00857B21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2022 год по целевым статьям (муниципальным программам и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направлениям деятельности) классификации расходов бюджетов</w:t>
      </w:r>
    </w:p>
    <w:p w:rsidR="00857B21" w:rsidRPr="00857B21" w:rsidRDefault="00857B21" w:rsidP="00857B21">
      <w:pPr>
        <w:ind w:left="-993" w:firstLine="1533"/>
        <w:jc w:val="center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left="-993" w:firstLine="153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077"/>
        <w:gridCol w:w="1559"/>
        <w:gridCol w:w="1843"/>
        <w:gridCol w:w="993"/>
        <w:gridCol w:w="1120"/>
        <w:gridCol w:w="14"/>
      </w:tblGrid>
      <w:tr w:rsidR="00857B21" w:rsidRPr="00857B21" w:rsidTr="00453EBC">
        <w:trPr>
          <w:gridAfter w:val="1"/>
          <w:wAfter w:w="14" w:type="dxa"/>
          <w:trHeight w:val="5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57B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857B21" w:rsidRPr="00857B21" w:rsidTr="00453EBC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21" w:rsidRPr="00857B21" w:rsidRDefault="00857B21" w:rsidP="00453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21" w:rsidRPr="00857B21" w:rsidRDefault="00857B21" w:rsidP="00453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 xml:space="preserve">   20,00</w:t>
            </w:r>
          </w:p>
        </w:tc>
      </w:tr>
      <w:tr w:rsidR="00857B21" w:rsidRPr="00857B21" w:rsidTr="00453EBC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21" w:rsidRPr="00857B21" w:rsidRDefault="00857B21" w:rsidP="00453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857B21" w:rsidRPr="00857B21" w:rsidTr="00453EBC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21" w:rsidRPr="00857B21" w:rsidRDefault="00857B21" w:rsidP="00453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857B21" w:rsidRPr="00857B21" w:rsidTr="00453EBC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21" w:rsidRPr="00857B21" w:rsidRDefault="00857B21" w:rsidP="00453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B21" w:rsidRPr="00857B21" w:rsidRDefault="00857B21" w:rsidP="0045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21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</w:tbl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57B21" w:rsidRPr="00857B21" w:rsidRDefault="00857B21" w:rsidP="00857B21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к проекту решения Совета сельского поселения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«О внесении изменений в бюджет муниципального района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 xml:space="preserve"> район на 2022 год».</w:t>
      </w:r>
    </w:p>
    <w:p w:rsidR="00857B21" w:rsidRPr="00857B21" w:rsidRDefault="00857B21" w:rsidP="00857B21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       В данном проекте решения учтено увеличение  бюджета по расходам на общую сумму  20 000 </w:t>
      </w:r>
      <w:proofErr w:type="spellStart"/>
      <w:r w:rsidRPr="00857B2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57B21">
        <w:rPr>
          <w:rFonts w:ascii="Times New Roman" w:hAnsi="Times New Roman" w:cs="Times New Roman"/>
          <w:sz w:val="26"/>
          <w:szCs w:val="26"/>
        </w:rPr>
        <w:t>, за счет увеличения бюджета по доходам (прочие неналоговые доходы) данная сумма будет направлена на оплату:</w:t>
      </w:r>
    </w:p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jc w:val="both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 xml:space="preserve"> - увеличение стоимости горюче-смазочных материалов:</w:t>
      </w:r>
    </w:p>
    <w:p w:rsidR="00857B21" w:rsidRPr="00857B21" w:rsidRDefault="00857B21" w:rsidP="00857B21">
      <w:pPr>
        <w:jc w:val="both"/>
        <w:rPr>
          <w:rFonts w:ascii="Times New Roman" w:hAnsi="Times New Roman" w:cs="Times New Roman"/>
          <w:sz w:val="26"/>
          <w:szCs w:val="26"/>
        </w:rPr>
      </w:pPr>
      <w:r w:rsidRPr="00857B21">
        <w:rPr>
          <w:rFonts w:ascii="Times New Roman" w:hAnsi="Times New Roman" w:cs="Times New Roman"/>
          <w:sz w:val="26"/>
          <w:szCs w:val="26"/>
        </w:rPr>
        <w:t>\0104\791\99\0\00\02040\244\343,2\ФЗ.131.03.141\16801\\ – 20 000 руб.</w:t>
      </w:r>
    </w:p>
    <w:p w:rsidR="00857B21" w:rsidRPr="00857B21" w:rsidRDefault="00857B21" w:rsidP="00857B21">
      <w:pPr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B21" w:rsidRPr="00857B21" w:rsidRDefault="00857B21" w:rsidP="00857B21">
      <w:pPr>
        <w:pStyle w:val="CharChar"/>
        <w:ind w:left="540"/>
        <w:rPr>
          <w:color w:val="FF0000"/>
          <w:sz w:val="26"/>
          <w:szCs w:val="26"/>
          <w:lang w:val="ru-RU"/>
        </w:rPr>
      </w:pPr>
    </w:p>
    <w:p w:rsidR="008F7B75" w:rsidRPr="00857B21" w:rsidRDefault="008F7B75">
      <w:pPr>
        <w:rPr>
          <w:rFonts w:ascii="Times New Roman" w:hAnsi="Times New Roman" w:cs="Times New Roman"/>
          <w:sz w:val="26"/>
          <w:szCs w:val="26"/>
        </w:rPr>
      </w:pPr>
    </w:p>
    <w:sectPr w:rsidR="008F7B75" w:rsidRPr="00857B21" w:rsidSect="005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21"/>
    <w:rsid w:val="005D5049"/>
    <w:rsid w:val="00750D3F"/>
    <w:rsid w:val="00857B21"/>
    <w:rsid w:val="008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85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2023-03-24T03:55:00Z</dcterms:created>
  <dcterms:modified xsi:type="dcterms:W3CDTF">2023-03-24T03:57:00Z</dcterms:modified>
</cp:coreProperties>
</file>