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1" w:rsidRPr="001F1921" w:rsidRDefault="009A57C6" w:rsidP="006A3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="00A34188" w:rsidRPr="001F192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4188" w:rsidRDefault="00A34188" w:rsidP="006A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5C0165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07 марта 2014 года № Р-30/87 «Об утверждении Положения о бюджетном процессе в сельском поселении </w:t>
      </w:r>
      <w:proofErr w:type="spellStart"/>
      <w:r w:rsidRPr="005C0165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="004374C5" w:rsidRPr="005C0165">
        <w:rPr>
          <w:rFonts w:ascii="Times New Roman" w:hAnsi="Times New Roman" w:cs="Times New Roman"/>
          <w:sz w:val="28"/>
          <w:szCs w:val="28"/>
        </w:rPr>
        <w:t>иципального района Хайбулинский район Р</w:t>
      </w:r>
      <w:r w:rsidRPr="005C0165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4C5" w:rsidRPr="005C0165">
        <w:rPr>
          <w:rFonts w:ascii="Times New Roman" w:hAnsi="Times New Roman" w:cs="Times New Roman"/>
          <w:sz w:val="28"/>
          <w:szCs w:val="28"/>
        </w:rPr>
        <w:t>»</w:t>
      </w:r>
    </w:p>
    <w:p w:rsidR="005C0165" w:rsidRPr="00E76D50" w:rsidRDefault="005C0165" w:rsidP="006A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188" w:rsidRPr="00E76D50" w:rsidRDefault="00A34188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июля 2018 года № 222-ФЗ «О внесении изменений в Бюджетный кодекс Российской Федерации и статью 4 Федерального закона «</w:t>
      </w:r>
      <w:r w:rsidR="004374C5" w:rsidRPr="00E76D50">
        <w:rPr>
          <w:rFonts w:ascii="Times New Roman" w:hAnsi="Times New Roman" w:cs="Times New Roman"/>
          <w:sz w:val="28"/>
          <w:szCs w:val="28"/>
        </w:rPr>
        <w:t>О внесении изменений в Б</w:t>
      </w:r>
      <w:r w:rsidRPr="00E76D50">
        <w:rPr>
          <w:rFonts w:ascii="Times New Roman" w:hAnsi="Times New Roman" w:cs="Times New Roman"/>
          <w:sz w:val="28"/>
          <w:szCs w:val="28"/>
        </w:rPr>
        <w:t>юджетный кодекс Российский Федерации и признании утратившими силу отдельных положений законодательных актов Российской Федерации»</w:t>
      </w:r>
      <w:r w:rsidR="004374C5" w:rsidRPr="00E76D50">
        <w:rPr>
          <w:rFonts w:ascii="Times New Roman" w:hAnsi="Times New Roman" w:cs="Times New Roman"/>
          <w:sz w:val="28"/>
          <w:szCs w:val="28"/>
        </w:rPr>
        <w:t>, и на основании протеста прокуратуры Хайбуллинского района от 21.06.2019 года № 14д-2019 года на отдельные нормы Положения «О бюджетном</w:t>
      </w:r>
      <w:proofErr w:type="gram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4C5" w:rsidRPr="00E76D5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4374C5" w:rsidRPr="00E76D50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33741" w:rsidRPr="00E76D50">
        <w:rPr>
          <w:rFonts w:ascii="Times New Roman" w:hAnsi="Times New Roman" w:cs="Times New Roman"/>
          <w:sz w:val="28"/>
          <w:szCs w:val="28"/>
        </w:rPr>
        <w:t>»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4374C5" w:rsidRPr="00E76D50">
        <w:rPr>
          <w:rFonts w:ascii="Times New Roman" w:hAnsi="Times New Roman" w:cs="Times New Roman"/>
          <w:sz w:val="28"/>
          <w:szCs w:val="28"/>
        </w:rPr>
        <w:t>Антингансктий</w:t>
      </w:r>
      <w:proofErr w:type="spell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933741" w:rsidRPr="00E76D50" w:rsidRDefault="004374C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  <w:t>1. Внести в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сельском поселении </w:t>
      </w:r>
      <w:proofErr w:type="spellStart"/>
      <w:r w:rsidR="00933741" w:rsidRPr="00E76D50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Башкортостан, утвержденного решением Совета сельского поселения </w:t>
      </w:r>
      <w:proofErr w:type="spellStart"/>
      <w:r w:rsidR="00933741" w:rsidRPr="00E76D50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07 марта 2014 года № Р-30/87 следующие изменения: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="00C618E1" w:rsidRPr="00E76D50">
          <w:rPr>
            <w:rFonts w:ascii="Times New Roman" w:hAnsi="Times New Roman" w:cs="Times New Roman"/>
            <w:sz w:val="28"/>
            <w:szCs w:val="28"/>
          </w:rPr>
          <w:t>абзац второй пункта 6</w:t>
        </w:r>
        <w:r w:rsidR="00933741" w:rsidRPr="00E76D50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C618E1" w:rsidRPr="00E76D5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933741" w:rsidRPr="00E76D50">
        <w:rPr>
          <w:rFonts w:ascii="Times New Roman" w:hAnsi="Times New Roman" w:cs="Times New Roman"/>
          <w:sz w:val="28"/>
          <w:szCs w:val="28"/>
        </w:rPr>
        <w:t xml:space="preserve"> </w:t>
      </w:r>
      <w:r w:rsidR="00C618E1" w:rsidRPr="00E76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 xml:space="preserve">«Решения о предоставлении 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субсидий, предусмотренных абзацем первым настоящего пункта из бюджета сельского поселения принимается</w:t>
      </w:r>
      <w:proofErr w:type="gramEnd"/>
      <w:r w:rsidR="00C618E1" w:rsidRPr="00E76D50">
        <w:rPr>
          <w:rFonts w:ascii="Times New Roman" w:hAnsi="Times New Roman" w:cs="Times New Roman"/>
          <w:sz w:val="28"/>
          <w:szCs w:val="28"/>
        </w:rPr>
        <w:t xml:space="preserve"> в форме правового акта Администрации сельского поселения в определенном им порядке. </w:t>
      </w:r>
      <w:r w:rsidR="00933741" w:rsidRPr="00E76D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3374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</w:t>
      </w:r>
      <w:r w:rsidR="005C0165"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C0165" w:rsidRPr="00E76D50">
        <w:rPr>
          <w:rFonts w:ascii="Times New Roman" w:hAnsi="Times New Roman" w:cs="Times New Roman"/>
          <w:sz w:val="28"/>
          <w:szCs w:val="28"/>
        </w:rPr>
        <w:t>) п</w:t>
      </w:r>
      <w:r w:rsidR="00C618E1" w:rsidRPr="00E76D50">
        <w:rPr>
          <w:rFonts w:ascii="Times New Roman" w:hAnsi="Times New Roman" w:cs="Times New Roman"/>
          <w:sz w:val="28"/>
          <w:szCs w:val="28"/>
        </w:rPr>
        <w:t>ункт 6 статьи 14 дополнить абзацем третьим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>«Порядок предоставления субсидии, предусмотренной настоящим пунктом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правовым актом Администрации сельского поселения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.</w:t>
      </w:r>
      <w:r w:rsidR="005C0165" w:rsidRPr="00E76D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6A3">
        <w:rPr>
          <w:rFonts w:ascii="Times New Roman" w:hAnsi="Times New Roman" w:cs="Times New Roman"/>
          <w:sz w:val="28"/>
          <w:szCs w:val="28"/>
        </w:rPr>
        <w:t>3)</w:t>
      </w:r>
      <w:r w:rsidR="005C0165" w:rsidRPr="00E76D50">
        <w:rPr>
          <w:rFonts w:ascii="Times New Roman" w:hAnsi="Times New Roman" w:cs="Times New Roman"/>
          <w:sz w:val="28"/>
          <w:szCs w:val="28"/>
        </w:rPr>
        <w:t xml:space="preserve">  д</w:t>
      </w:r>
      <w:r w:rsidR="00C618E1" w:rsidRPr="00E76D50">
        <w:rPr>
          <w:rFonts w:ascii="Times New Roman" w:hAnsi="Times New Roman" w:cs="Times New Roman"/>
          <w:sz w:val="28"/>
          <w:szCs w:val="28"/>
        </w:rPr>
        <w:t>ополнить статьей 14.1.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 xml:space="preserve">«Статья 14.1. 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>Предоставление субсидий на осуществление капитальных вложений в объекты капитального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строительства муниципальной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собственности и приобретение об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>ъектов недвижимого имущества в муниципальную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собственность</w:t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EE0CB1" w:rsidRPr="00E76D50">
        <w:rPr>
          <w:rFonts w:ascii="Times New Roman" w:hAnsi="Times New Roman" w:cs="Times New Roman"/>
          <w:sz w:val="28"/>
          <w:szCs w:val="28"/>
        </w:rPr>
        <w:t>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hyperlink w:anchor="Par129" w:history="1"/>
      <w:r w:rsidR="00280145">
        <w:t xml:space="preserve">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7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2. Принятие решений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о предоставлении бюджетных ассигнований на осуществление за счет предусмотренных настоящей статьей субсидий из </w:t>
      </w:r>
      <w:r w:rsidR="008A1150" w:rsidRPr="00E76D50">
        <w:rPr>
          <w:rFonts w:ascii="Times New Roman" w:hAnsi="Times New Roman" w:cs="Times New Roman"/>
          <w:sz w:val="28"/>
          <w:szCs w:val="28"/>
        </w:rPr>
        <w:t>бюджета сельского поселения капитальных вложений в объекты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предоставление указанных субсидий осуществляются в порядках, установленных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</w:t>
      </w:r>
      <w:r w:rsidR="008A1150" w:rsidRPr="00E76D50">
        <w:rPr>
          <w:rFonts w:ascii="Times New Roman" w:hAnsi="Times New Roman" w:cs="Times New Roman"/>
          <w:sz w:val="28"/>
          <w:szCs w:val="28"/>
        </w:rPr>
        <w:t>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A1150" w:rsidRPr="00E76D50">
        <w:rPr>
          <w:rFonts w:ascii="Times New Roman" w:hAnsi="Times New Roman" w:cs="Times New Roman"/>
          <w:sz w:val="28"/>
          <w:szCs w:val="28"/>
        </w:rPr>
        <w:t>3.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аудита из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A1150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4.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</w:t>
      </w:r>
      <w:r w:rsidRPr="00E76D50">
        <w:rPr>
          <w:rFonts w:ascii="Times New Roman" w:hAnsi="Times New Roman" w:cs="Times New Roman"/>
          <w:sz w:val="28"/>
          <w:szCs w:val="28"/>
        </w:rPr>
        <w:t>предприятием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 срок действия утвержденных лимитов бюджетных обязательств с учетом </w:t>
      </w:r>
      <w:r w:rsidR="00EE0CB1" w:rsidRPr="0028014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280145">
        <w:rPr>
          <w:rFonts w:ascii="Times New Roman" w:hAnsi="Times New Roman" w:cs="Times New Roman"/>
          <w:sz w:val="28"/>
          <w:szCs w:val="28"/>
        </w:rPr>
        <w:t>абзаца четырнадцатого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и (или) объектов недвижимого имущества, п</w:t>
      </w:r>
      <w:r w:rsidR="008A1150" w:rsidRPr="00E76D50">
        <w:rPr>
          <w:rFonts w:ascii="Times New Roman" w:hAnsi="Times New Roman" w:cs="Times New Roman"/>
          <w:sz w:val="28"/>
          <w:szCs w:val="28"/>
        </w:rPr>
        <w:t>риобретаемых в муниципальную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собственность, и должно содержать в том числе: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1"/>
      <w:bookmarkEnd w:id="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>, а также общего объема капитальных вло</w:t>
      </w:r>
      <w:r w:rsidR="008A1150" w:rsidRPr="00E76D50">
        <w:rPr>
          <w:rFonts w:ascii="Times New Roman" w:hAnsi="Times New Roman" w:cs="Times New Roman"/>
          <w:sz w:val="28"/>
          <w:szCs w:val="28"/>
        </w:rPr>
        <w:t>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="008A1150" w:rsidRPr="00E76D50">
        <w:rPr>
          <w:rFonts w:ascii="Times New Roman" w:hAnsi="Times New Roman" w:cs="Times New Roman"/>
          <w:sz w:val="28"/>
          <w:szCs w:val="28"/>
        </w:rPr>
        <w:t>.</w:t>
      </w:r>
      <w:r w:rsidR="00EE0CB1" w:rsidRPr="00E76D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условие о соблюдении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при использовании субсидии положений, установленных </w:t>
      </w:r>
      <w:r w:rsidRPr="00E76D5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в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</w:t>
      </w:r>
      <w:r w:rsidRPr="00E76D50">
        <w:rPr>
          <w:rFonts w:ascii="Times New Roman" w:hAnsi="Times New Roman" w:cs="Times New Roman"/>
          <w:sz w:val="28"/>
          <w:szCs w:val="28"/>
        </w:rPr>
        <w:t>нсовом органе муниципального района</w:t>
      </w:r>
      <w:r w:rsidR="00F31467" w:rsidRPr="00E76D50">
        <w:rPr>
          <w:rFonts w:ascii="Times New Roman" w:hAnsi="Times New Roman" w:cs="Times New Roman"/>
          <w:sz w:val="28"/>
          <w:szCs w:val="28"/>
        </w:rPr>
        <w:t>, а в случае заключения Администрацией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органом Федерального казначейства соглашения об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открытии и ведении лицев</w:t>
      </w:r>
      <w:r w:rsidR="00F31467" w:rsidRPr="00E76D50">
        <w:rPr>
          <w:rFonts w:ascii="Times New Roman" w:hAnsi="Times New Roman" w:cs="Times New Roman"/>
          <w:sz w:val="28"/>
          <w:szCs w:val="28"/>
        </w:rPr>
        <w:t>ого счета м</w:t>
      </w:r>
      <w:r w:rsidR="00EE0CB1" w:rsidRPr="00E76D50">
        <w:rPr>
          <w:rFonts w:ascii="Times New Roman" w:hAnsi="Times New Roman" w:cs="Times New Roman"/>
          <w:sz w:val="28"/>
          <w:szCs w:val="28"/>
        </w:rPr>
        <w:t>униципального автономного учреждения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, </w:t>
      </w:r>
      <w:r w:rsidR="00EE0CB1" w:rsidRPr="00E76D50">
        <w:rPr>
          <w:rFonts w:ascii="Times New Roman" w:hAnsi="Times New Roman" w:cs="Times New Roman"/>
          <w:sz w:val="28"/>
          <w:szCs w:val="28"/>
        </w:rPr>
        <w:t>муниципального унитарного предприятия - в органе Федерального казначейства в порядке, установленном Федеральным казначейством;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 w:rsidR="00280145">
        <w:rPr>
          <w:rFonts w:ascii="Times New Roman" w:hAnsi="Times New Roman" w:cs="Times New Roman"/>
          <w:sz w:val="28"/>
          <w:szCs w:val="28"/>
        </w:rPr>
        <w:t>абзаце шестом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условий, установленных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сумм, использованных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условия о </w:t>
      </w:r>
      <w:proofErr w:type="spellStart"/>
      <w:r w:rsidR="00EE0CB1" w:rsidRPr="00E76D5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капитальных вл</w:t>
      </w:r>
      <w:r w:rsidR="00F31467" w:rsidRPr="00E76D50">
        <w:rPr>
          <w:rFonts w:ascii="Times New Roman" w:hAnsi="Times New Roman" w:cs="Times New Roman"/>
          <w:sz w:val="28"/>
          <w:szCs w:val="28"/>
        </w:rPr>
        <w:t>ожений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EE0CB1" w:rsidRPr="00E76D50" w:rsidRDefault="0028014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настоящим </w:t>
      </w:r>
      <w:r w:rsidR="00F31467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субсидии, а также случаи и порядок досрочного прекращения соглашения о предоставлении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3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дминистрации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принимаемыми в </w:t>
      </w:r>
      <w:r w:rsidRPr="00E76D50">
        <w:rPr>
          <w:rFonts w:ascii="Times New Roman" w:hAnsi="Times New Roman" w:cs="Times New Roman"/>
          <w:sz w:val="28"/>
          <w:szCs w:val="28"/>
        </w:rPr>
        <w:t>порядке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76D50">
        <w:rPr>
          <w:rFonts w:ascii="Times New Roman" w:hAnsi="Times New Roman" w:cs="Times New Roman"/>
          <w:sz w:val="28"/>
          <w:szCs w:val="28"/>
        </w:rPr>
        <w:t>общих требований</w:t>
      </w:r>
      <w:r w:rsidR="00EE0CB1" w:rsidRPr="00E76D50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D50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утр</w:t>
      </w:r>
      <w:r w:rsidR="004C52D5" w:rsidRPr="00E76D50">
        <w:rPr>
          <w:rFonts w:ascii="Times New Roman" w:hAnsi="Times New Roman" w:cs="Times New Roman"/>
          <w:sz w:val="28"/>
          <w:szCs w:val="28"/>
        </w:rPr>
        <w:t>атившими силу положений решения</w:t>
      </w:r>
      <w:r w:rsidRPr="00E76D5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6D5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части, относящейся к плановому периоду, бюджетное или автономное учреждение, </w:t>
      </w:r>
      <w:r w:rsidR="004C52D5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E76D50">
        <w:rPr>
          <w:rFonts w:ascii="Times New Roman" w:hAnsi="Times New Roman" w:cs="Times New Roman"/>
          <w:sz w:val="28"/>
          <w:szCs w:val="28"/>
        </w:rPr>
        <w:t xml:space="preserve"> условия их исполнения в плановом периоде.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статьи, с учетом положений, установленных </w:t>
      </w:r>
      <w:r w:rsidR="00280145">
        <w:rPr>
          <w:rFonts w:ascii="Times New Roman" w:hAnsi="Times New Roman" w:cs="Times New Roman"/>
          <w:sz w:val="28"/>
          <w:szCs w:val="28"/>
        </w:rPr>
        <w:t>абзацем четырнадцатым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2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7. Не допускается при исполнении бюджета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</w:t>
      </w:r>
      <w:r w:rsidR="00D66837" w:rsidRPr="00E76D50">
        <w:rPr>
          <w:rFonts w:ascii="Times New Roman" w:hAnsi="Times New Roman" w:cs="Times New Roman"/>
          <w:sz w:val="28"/>
          <w:szCs w:val="28"/>
        </w:rPr>
        <w:t>щества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</w:t>
      </w:r>
      <w:r w:rsidR="00280145">
        <w:rPr>
          <w:rFonts w:ascii="Times New Roman" w:hAnsi="Times New Roman" w:cs="Times New Roman"/>
          <w:sz w:val="28"/>
          <w:szCs w:val="28"/>
        </w:rPr>
        <w:t>абзаце втором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D66837" w:rsidRPr="00E76D50">
        <w:rPr>
          <w:rFonts w:ascii="Times New Roman" w:hAnsi="Times New Roman" w:cs="Times New Roman"/>
          <w:sz w:val="28"/>
          <w:szCs w:val="28"/>
        </w:rPr>
        <w:t>б</w:t>
      </w:r>
      <w:r w:rsidR="00EE0CB1" w:rsidRPr="00E76D50">
        <w:rPr>
          <w:rFonts w:ascii="Times New Roman" w:hAnsi="Times New Roman" w:cs="Times New Roman"/>
          <w:sz w:val="28"/>
          <w:szCs w:val="28"/>
        </w:rPr>
        <w:t>юджета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капитальных вложений в объекты муниципальной собственности, указанные в </w:t>
      </w:r>
      <w:r w:rsidR="00280145">
        <w:rPr>
          <w:rFonts w:ascii="Times New Roman" w:hAnsi="Times New Roman" w:cs="Times New Roman"/>
          <w:sz w:val="28"/>
          <w:szCs w:val="28"/>
        </w:rPr>
        <w:t>абзаце первом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r w:rsidR="00280145">
        <w:rPr>
          <w:rFonts w:ascii="Times New Roman" w:hAnsi="Times New Roman" w:cs="Times New Roman"/>
          <w:sz w:val="28"/>
          <w:szCs w:val="28"/>
        </w:rPr>
        <w:t>статьей 16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6837" w:rsidRPr="00E76D50">
        <w:rPr>
          <w:rFonts w:ascii="Times New Roman" w:hAnsi="Times New Roman" w:cs="Times New Roman"/>
          <w:sz w:val="28"/>
          <w:szCs w:val="28"/>
        </w:rPr>
        <w:t>Положения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на бюджетное или автономное учреждение или изменения его организационно-правовой формы на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после внесения соответствующих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муниципальные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казенного учреждения на бюджетное или автономное учреждение, муниципально</w:t>
      </w:r>
      <w:r w:rsidR="00D66837" w:rsidRPr="00E76D50">
        <w:rPr>
          <w:rFonts w:ascii="Times New Roman" w:hAnsi="Times New Roman" w:cs="Times New Roman"/>
          <w:sz w:val="28"/>
          <w:szCs w:val="28"/>
        </w:rPr>
        <w:t>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и вида договора -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контракта на гражданско-правовой договор бюджетного или автономног</w:t>
      </w:r>
      <w:r w:rsidR="00D66837" w:rsidRPr="00E76D50">
        <w:rPr>
          <w:rFonts w:ascii="Times New Roman" w:hAnsi="Times New Roman" w:cs="Times New Roman"/>
          <w:sz w:val="28"/>
          <w:szCs w:val="28"/>
        </w:rPr>
        <w:t>о учреждения, 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  <w:r w:rsidR="00D66837" w:rsidRPr="00E76D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D50">
        <w:rPr>
          <w:rFonts w:ascii="Times New Roman" w:hAnsi="Times New Roman" w:cs="Times New Roman"/>
          <w:sz w:val="28"/>
          <w:szCs w:val="28"/>
        </w:rPr>
        <w:t>4</w:t>
      </w:r>
      <w:r w:rsidR="00360305" w:rsidRPr="00E76D50">
        <w:rPr>
          <w:rFonts w:ascii="Times New Roman" w:hAnsi="Times New Roman" w:cs="Times New Roman"/>
          <w:sz w:val="28"/>
          <w:szCs w:val="28"/>
        </w:rPr>
        <w:t>)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Статью 16 дополнить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пунктом 3.1 следующего содержания:</w:t>
      </w:r>
    </w:p>
    <w:p w:rsidR="00933741" w:rsidRPr="00E76D50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>"3.1. В случае</w:t>
      </w:r>
      <w:proofErr w:type="gramStart"/>
      <w:r w:rsidR="0093374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</w:t>
      </w:r>
      <w:r w:rsidR="00360305" w:rsidRPr="00E76D50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933741" w:rsidRPr="00E76D50">
        <w:rPr>
          <w:rFonts w:ascii="Times New Roman" w:hAnsi="Times New Roman" w:cs="Times New Roman"/>
          <w:sz w:val="28"/>
          <w:szCs w:val="28"/>
        </w:rPr>
        <w:t>муниципальной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33741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3741" w:rsidRPr="00EE5694">
        <w:rPr>
          <w:rFonts w:ascii="Times New Roman" w:hAnsi="Times New Roman" w:cs="Times New Roman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А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0305" w:rsidRPr="00EE569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360305" w:rsidRPr="00EE5694">
        <w:rPr>
          <w:rFonts w:ascii="Times New Roman" w:hAnsi="Times New Roman" w:cs="Times New Roman"/>
          <w:sz w:val="28"/>
          <w:szCs w:val="28"/>
        </w:rPr>
        <w:t>.</w:t>
      </w:r>
      <w:r w:rsidRPr="00EE56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5694" w:rsidRPr="00EE5694" w:rsidRDefault="00390405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E5694">
        <w:rPr>
          <w:rFonts w:ascii="Times New Roman" w:hAnsi="Times New Roman" w:cs="Times New Roman"/>
          <w:sz w:val="28"/>
          <w:szCs w:val="28"/>
        </w:rPr>
        <w:t>пункт</w:t>
      </w:r>
      <w:r w:rsidR="00EE5694" w:rsidRPr="00EE5694">
        <w:rPr>
          <w:rFonts w:ascii="Times New Roman" w:hAnsi="Times New Roman" w:cs="Times New Roman"/>
          <w:sz w:val="28"/>
          <w:szCs w:val="28"/>
        </w:rPr>
        <w:t>а</w:t>
      </w:r>
      <w:r w:rsidRPr="00EE5694">
        <w:rPr>
          <w:rFonts w:ascii="Times New Roman" w:hAnsi="Times New Roman" w:cs="Times New Roman"/>
          <w:sz w:val="28"/>
          <w:szCs w:val="28"/>
        </w:rPr>
        <w:t xml:space="preserve"> 1 статьи 17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EE5694">
        <w:rPr>
          <w:rFonts w:ascii="Times New Roman" w:hAnsi="Times New Roman" w:cs="Times New Roman"/>
          <w:sz w:val="28"/>
          <w:szCs w:val="28"/>
        </w:rPr>
        <w:t xml:space="preserve"> обществ, и (или)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 Администрации сельского поселения в определяемом ими порядке</w:t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694">
        <w:rPr>
          <w:rFonts w:ascii="Times New Roman" w:hAnsi="Times New Roman" w:cs="Times New Roman"/>
          <w:sz w:val="28"/>
          <w:szCs w:val="28"/>
        </w:rPr>
        <w:t>6) пункт 1 статьи 80 дополнить абзацем третьим следующего содержания:</w:t>
      </w:r>
    </w:p>
    <w:p w:rsidR="00390405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405" w:rsidRPr="00EE5694">
        <w:rPr>
          <w:rFonts w:ascii="Times New Roman" w:hAnsi="Times New Roman" w:cs="Times New Roman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="00390405" w:rsidRPr="00EE5694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390405" w:rsidRPr="00EE5694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rFonts w:ascii="Times New Roman" w:hAnsi="Times New Roman" w:cs="Times New Roman"/>
          <w:sz w:val="28"/>
          <w:szCs w:val="28"/>
        </w:rPr>
        <w:t>ого задания на проектирование.".</w:t>
      </w:r>
    </w:p>
    <w:p w:rsidR="003A5B58" w:rsidRPr="00EE5694" w:rsidRDefault="003A5B5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>2. Настоящее решен</w:t>
      </w:r>
      <w:r w:rsidR="006A30F8" w:rsidRPr="00EE5694">
        <w:rPr>
          <w:rFonts w:ascii="Times New Roman" w:hAnsi="Times New Roman" w:cs="Times New Roman"/>
          <w:sz w:val="28"/>
          <w:szCs w:val="28"/>
        </w:rPr>
        <w:t>ие вступает в силу со дня его подпис</w:t>
      </w:r>
      <w:r w:rsidRPr="00EE5694">
        <w:rPr>
          <w:rFonts w:ascii="Times New Roman" w:hAnsi="Times New Roman" w:cs="Times New Roman"/>
          <w:sz w:val="28"/>
          <w:szCs w:val="28"/>
        </w:rPr>
        <w:t>ания.</w:t>
      </w:r>
    </w:p>
    <w:p w:rsidR="00E76D50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3A5B58" w:rsidRPr="00EE5694">
        <w:rPr>
          <w:rFonts w:ascii="Times New Roman" w:hAnsi="Times New Roman" w:cs="Times New Roman"/>
          <w:sz w:val="28"/>
          <w:szCs w:val="28"/>
        </w:rPr>
        <w:t>3</w:t>
      </w:r>
      <w:r w:rsidRPr="00EE569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A5B58" w:rsidRPr="00EE5694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сельского поселения </w:t>
      </w:r>
      <w:proofErr w:type="spellStart"/>
      <w:r w:rsidR="003A5B58" w:rsidRPr="00EE569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A5B58" w:rsidRPr="00EE56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EE5694">
        <w:rPr>
          <w:rFonts w:ascii="Times New Roman" w:hAnsi="Times New Roman" w:cs="Times New Roman"/>
          <w:sz w:val="28"/>
          <w:szCs w:val="28"/>
        </w:rPr>
        <w:t xml:space="preserve"> и на сайте ____________________________</w:t>
      </w:r>
      <w:r w:rsidR="003A5B58" w:rsidRPr="00EE5694">
        <w:rPr>
          <w:rFonts w:ascii="Times New Roman" w:hAnsi="Times New Roman" w:cs="Times New Roman"/>
          <w:sz w:val="28"/>
          <w:szCs w:val="28"/>
        </w:rPr>
        <w:t>.</w:t>
      </w:r>
    </w:p>
    <w:p w:rsidR="00A34188" w:rsidRDefault="00A3418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EE5694" w:rsidRPr="00EE5694" w:rsidSect="00A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88"/>
    <w:rsid w:val="0004125C"/>
    <w:rsid w:val="00134510"/>
    <w:rsid w:val="001F1921"/>
    <w:rsid w:val="00280145"/>
    <w:rsid w:val="00360305"/>
    <w:rsid w:val="00390405"/>
    <w:rsid w:val="003A5B58"/>
    <w:rsid w:val="004374C5"/>
    <w:rsid w:val="00440AC2"/>
    <w:rsid w:val="00480DEE"/>
    <w:rsid w:val="004C52D5"/>
    <w:rsid w:val="004D6E3E"/>
    <w:rsid w:val="005C0165"/>
    <w:rsid w:val="006606A3"/>
    <w:rsid w:val="006A30F8"/>
    <w:rsid w:val="007265D8"/>
    <w:rsid w:val="008A1150"/>
    <w:rsid w:val="00933741"/>
    <w:rsid w:val="009A57C6"/>
    <w:rsid w:val="00A34188"/>
    <w:rsid w:val="00A737FC"/>
    <w:rsid w:val="00AA5F1C"/>
    <w:rsid w:val="00C618E1"/>
    <w:rsid w:val="00D66837"/>
    <w:rsid w:val="00E76D50"/>
    <w:rsid w:val="00EE0CB1"/>
    <w:rsid w:val="00EE5694"/>
    <w:rsid w:val="00F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E76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8FB-E7DE-44CC-9879-E25B8A4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</cp:lastModifiedBy>
  <cp:revision>9</cp:revision>
  <cp:lastPrinted>2019-07-09T04:28:00Z</cp:lastPrinted>
  <dcterms:created xsi:type="dcterms:W3CDTF">2019-07-08T04:54:00Z</dcterms:created>
  <dcterms:modified xsi:type="dcterms:W3CDTF">2019-07-09T04:28:00Z</dcterms:modified>
</cp:coreProperties>
</file>