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D6" w:rsidRPr="00B8745E" w:rsidRDefault="006371D6" w:rsidP="006371D6">
      <w:pPr>
        <w:spacing w:line="264" w:lineRule="auto"/>
        <w:jc w:val="both"/>
      </w:pPr>
      <w:r w:rsidRPr="00B8745E">
        <w:rPr>
          <w:b/>
          <w:caps/>
          <w:sz w:val="30"/>
          <w:lang w:val="be-BY"/>
        </w:rPr>
        <w:t xml:space="preserve">    </w:t>
      </w:r>
      <w:r w:rsidRPr="00B8745E">
        <w:rPr>
          <w:b/>
          <w:caps/>
          <w:lang w:val="be-BY"/>
        </w:rPr>
        <w:t>Карар</w:t>
      </w:r>
      <w:r w:rsidRPr="00B8745E">
        <w:rPr>
          <w:b/>
          <w:caps/>
          <w:lang w:val="be-BY"/>
        </w:rPr>
        <w:tab/>
      </w:r>
      <w:r w:rsidRPr="00B8745E">
        <w:rPr>
          <w:b/>
          <w:lang w:val="be-BY"/>
        </w:rPr>
        <w:t xml:space="preserve">                              </w:t>
      </w:r>
      <w:r w:rsidRPr="00B8745E">
        <w:rPr>
          <w:b/>
          <w:lang w:val="be-BY"/>
        </w:rPr>
        <w:tab/>
        <w:t xml:space="preserve">                                                    </w:t>
      </w:r>
      <w:r w:rsidRPr="00B8745E">
        <w:rPr>
          <w:b/>
          <w:caps/>
          <w:lang w:val="be-BY"/>
        </w:rPr>
        <w:t>постановление</w:t>
      </w:r>
    </w:p>
    <w:p w:rsidR="006371D6" w:rsidRPr="00B8745E" w:rsidRDefault="006371D6" w:rsidP="006371D6">
      <w:pPr>
        <w:pStyle w:val="2"/>
        <w:spacing w:line="264" w:lineRule="auto"/>
        <w:ind w:firstLine="0"/>
        <w:rPr>
          <w:sz w:val="28"/>
          <w:szCs w:val="28"/>
        </w:rPr>
      </w:pPr>
      <w:r w:rsidRPr="00B8745E">
        <w:rPr>
          <w:sz w:val="28"/>
          <w:szCs w:val="28"/>
        </w:rPr>
        <w:t xml:space="preserve">   24 май   2019 </w:t>
      </w:r>
      <w:proofErr w:type="spellStart"/>
      <w:r w:rsidRPr="00B8745E">
        <w:rPr>
          <w:sz w:val="28"/>
          <w:szCs w:val="28"/>
        </w:rPr>
        <w:t>й</w:t>
      </w:r>
      <w:proofErr w:type="spellEnd"/>
      <w:r w:rsidRPr="00B8745E">
        <w:rPr>
          <w:sz w:val="28"/>
          <w:szCs w:val="28"/>
        </w:rPr>
        <w:t>.                             № 48                     24 мая  2019 года</w:t>
      </w:r>
    </w:p>
    <w:p w:rsidR="006371D6" w:rsidRPr="00B8745E" w:rsidRDefault="006371D6" w:rsidP="006371D6">
      <w:pPr>
        <w:rPr>
          <w:sz w:val="28"/>
          <w:szCs w:val="28"/>
        </w:rPr>
      </w:pPr>
      <w:r w:rsidRPr="00B8745E">
        <w:rPr>
          <w:sz w:val="28"/>
          <w:szCs w:val="28"/>
        </w:rPr>
        <w:t xml:space="preserve">    </w:t>
      </w:r>
      <w:proofErr w:type="spellStart"/>
      <w:r w:rsidRPr="00B8745E">
        <w:rPr>
          <w:sz w:val="28"/>
          <w:szCs w:val="28"/>
        </w:rPr>
        <w:t>Атинг</w:t>
      </w:r>
      <w:proofErr w:type="spellEnd"/>
      <w:r w:rsidRPr="00B8745E">
        <w:rPr>
          <w:sz w:val="28"/>
          <w:szCs w:val="28"/>
          <w:lang w:val="ba-RU"/>
        </w:rPr>
        <w:t>ә</w:t>
      </w:r>
      <w:proofErr w:type="spellStart"/>
      <w:r w:rsidRPr="00B8745E">
        <w:rPr>
          <w:sz w:val="28"/>
          <w:szCs w:val="28"/>
        </w:rPr>
        <w:t>н</w:t>
      </w:r>
      <w:proofErr w:type="spellEnd"/>
      <w:r w:rsidRPr="00B8745E">
        <w:rPr>
          <w:sz w:val="28"/>
          <w:szCs w:val="28"/>
        </w:rPr>
        <w:t xml:space="preserve"> </w:t>
      </w:r>
      <w:proofErr w:type="spellStart"/>
      <w:r w:rsidRPr="00B8745E">
        <w:rPr>
          <w:sz w:val="28"/>
          <w:szCs w:val="28"/>
        </w:rPr>
        <w:t>ауылы</w:t>
      </w:r>
      <w:proofErr w:type="spellEnd"/>
      <w:r w:rsidRPr="00B8745E">
        <w:rPr>
          <w:sz w:val="28"/>
          <w:szCs w:val="28"/>
        </w:rPr>
        <w:t xml:space="preserve">                                                                  село </w:t>
      </w:r>
      <w:proofErr w:type="spellStart"/>
      <w:r w:rsidRPr="00B8745E">
        <w:rPr>
          <w:sz w:val="28"/>
          <w:szCs w:val="28"/>
        </w:rPr>
        <w:t>Антинган</w:t>
      </w:r>
      <w:proofErr w:type="spellEnd"/>
    </w:p>
    <w:p w:rsidR="006371D6" w:rsidRPr="00B8745E" w:rsidRDefault="006371D6" w:rsidP="006371D6">
      <w:pPr>
        <w:shd w:val="clear" w:color="auto" w:fill="FFFFFF"/>
        <w:ind w:left="851"/>
      </w:pPr>
    </w:p>
    <w:p w:rsidR="006371D6" w:rsidRPr="00B8745E" w:rsidRDefault="006371D6" w:rsidP="006371D6">
      <w:pPr>
        <w:tabs>
          <w:tab w:val="left" w:pos="9638"/>
        </w:tabs>
        <w:ind w:left="5400" w:right="-82"/>
      </w:pPr>
    </w:p>
    <w:p w:rsidR="006371D6" w:rsidRPr="00B8745E" w:rsidRDefault="006371D6" w:rsidP="006371D6">
      <w:pPr>
        <w:tabs>
          <w:tab w:val="left" w:pos="9638"/>
        </w:tabs>
        <w:ind w:left="5400" w:right="-82"/>
      </w:pPr>
    </w:p>
    <w:p w:rsidR="006371D6" w:rsidRPr="006371D6" w:rsidRDefault="006371D6" w:rsidP="006371D6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6371D6">
        <w:rPr>
          <w:rFonts w:ascii="Times New Roman" w:hAnsi="Times New Roman" w:cs="Times New Roman"/>
          <w:spacing w:val="-5"/>
          <w:sz w:val="24"/>
          <w:szCs w:val="24"/>
        </w:rPr>
        <w:t>О внесении изменений в постановление администрации</w:t>
      </w:r>
    </w:p>
    <w:p w:rsidR="006371D6" w:rsidRPr="006371D6" w:rsidRDefault="006371D6" w:rsidP="006371D6">
      <w:pPr>
        <w:shd w:val="clear" w:color="auto" w:fill="FFFFFF"/>
        <w:spacing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 сельского поселения </w:t>
      </w:r>
      <w:proofErr w:type="spellStart"/>
      <w:r w:rsidRPr="006371D6">
        <w:rPr>
          <w:rFonts w:ascii="Times New Roman" w:hAnsi="Times New Roman" w:cs="Times New Roman"/>
          <w:spacing w:val="-5"/>
          <w:sz w:val="24"/>
          <w:szCs w:val="24"/>
        </w:rPr>
        <w:t>Антинганский</w:t>
      </w:r>
      <w:proofErr w:type="spellEnd"/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 сельсовет муниципального района </w:t>
      </w:r>
      <w:proofErr w:type="spellStart"/>
      <w:r w:rsidRPr="006371D6">
        <w:rPr>
          <w:rFonts w:ascii="Times New Roman" w:hAnsi="Times New Roman" w:cs="Times New Roman"/>
          <w:spacing w:val="-5"/>
          <w:sz w:val="24"/>
          <w:szCs w:val="24"/>
        </w:rPr>
        <w:t>Хайбуллинский</w:t>
      </w:r>
      <w:proofErr w:type="spellEnd"/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 район Республики Башкортостан от 27 декабря 2016 года № 103 </w:t>
      </w:r>
    </w:p>
    <w:p w:rsidR="006371D6" w:rsidRPr="006371D6" w:rsidRDefault="006371D6" w:rsidP="006371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z w:val="24"/>
          <w:szCs w:val="24"/>
        </w:rPr>
        <w:t>«Об утверждении Перечня главных администраторов</w:t>
      </w:r>
    </w:p>
    <w:p w:rsidR="006371D6" w:rsidRPr="006371D6" w:rsidRDefault="006371D6" w:rsidP="006371D6">
      <w:pPr>
        <w:pStyle w:val="1"/>
        <w:rPr>
          <w:b w:val="0"/>
          <w:sz w:val="24"/>
        </w:rPr>
      </w:pPr>
      <w:r w:rsidRPr="006371D6">
        <w:rPr>
          <w:sz w:val="24"/>
        </w:rPr>
        <w:t xml:space="preserve"> </w:t>
      </w:r>
      <w:r w:rsidRPr="006371D6">
        <w:rPr>
          <w:b w:val="0"/>
          <w:sz w:val="24"/>
        </w:rPr>
        <w:t>доходов бюджета сельского поселения Антинганский сельсовет муниципального района  Хайбуллинский район</w:t>
      </w:r>
    </w:p>
    <w:p w:rsidR="006371D6" w:rsidRPr="006371D6" w:rsidRDefault="006371D6" w:rsidP="006371D6">
      <w:pPr>
        <w:pStyle w:val="1"/>
        <w:rPr>
          <w:b w:val="0"/>
          <w:sz w:val="24"/>
        </w:rPr>
      </w:pPr>
      <w:r w:rsidRPr="006371D6">
        <w:rPr>
          <w:b w:val="0"/>
          <w:sz w:val="24"/>
        </w:rPr>
        <w:t>Республики Башкортостан, а также состава закрепляемых за ними кодов классификации доходов бюджета»</w:t>
      </w:r>
    </w:p>
    <w:p w:rsidR="006371D6" w:rsidRPr="006371D6" w:rsidRDefault="006371D6" w:rsidP="006371D6">
      <w:pPr>
        <w:shd w:val="clear" w:color="auto" w:fill="FFFFFF"/>
        <w:spacing w:before="298" w:line="307" w:lineRule="exact"/>
        <w:ind w:left="48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6371D6" w:rsidRPr="006371D6" w:rsidRDefault="006371D6" w:rsidP="006371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 w:rsidRPr="006371D6">
        <w:rPr>
          <w:rFonts w:ascii="Times New Roman" w:hAnsi="Times New Roman" w:cs="Times New Roman"/>
          <w:spacing w:val="-5"/>
          <w:sz w:val="24"/>
          <w:szCs w:val="24"/>
        </w:rPr>
        <w:t>Антинганский</w:t>
      </w:r>
      <w:proofErr w:type="spellEnd"/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371D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6371D6">
        <w:rPr>
          <w:rFonts w:ascii="Times New Roman" w:hAnsi="Times New Roman" w:cs="Times New Roman"/>
          <w:spacing w:val="-1"/>
          <w:sz w:val="24"/>
          <w:szCs w:val="24"/>
        </w:rPr>
        <w:t>Башкортостан от 27 декабря 2016 года № 103 «</w:t>
      </w:r>
      <w:r w:rsidRPr="006371D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371D6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Pr="0063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бюджета» следующие изменения:</w:t>
      </w:r>
    </w:p>
    <w:p w:rsidR="006371D6" w:rsidRPr="006371D6" w:rsidRDefault="006371D6" w:rsidP="006371D6">
      <w:pPr>
        <w:shd w:val="clear" w:color="auto" w:fill="FFFFFF"/>
        <w:spacing w:line="312" w:lineRule="exact"/>
        <w:ind w:right="-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pacing w:val="-2"/>
          <w:sz w:val="24"/>
          <w:szCs w:val="24"/>
        </w:rPr>
        <w:t xml:space="preserve">1. В Перечне главных администраторов доходов </w:t>
      </w:r>
      <w:r w:rsidRPr="006371D6">
        <w:rPr>
          <w:rFonts w:ascii="Times New Roman" w:hAnsi="Times New Roman" w:cs="Times New Roman"/>
          <w:spacing w:val="-5"/>
          <w:sz w:val="24"/>
          <w:szCs w:val="24"/>
        </w:rPr>
        <w:t xml:space="preserve">бюджета сельского поселения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371D6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6371D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бюджета:</w:t>
      </w:r>
    </w:p>
    <w:p w:rsidR="006371D6" w:rsidRPr="006371D6" w:rsidRDefault="006371D6" w:rsidP="006371D6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6371D6">
        <w:rPr>
          <w:rFonts w:ascii="Times New Roman" w:hAnsi="Times New Roman" w:cs="Times New Roman"/>
          <w:spacing w:val="-6"/>
          <w:sz w:val="24"/>
          <w:szCs w:val="24"/>
        </w:rPr>
        <w:t>1.1. добавить с</w:t>
      </w:r>
      <w:r w:rsidRPr="006371D6">
        <w:rPr>
          <w:rFonts w:ascii="Times New Roman" w:hAnsi="Times New Roman" w:cs="Times New Roman"/>
          <w:spacing w:val="-2"/>
          <w:sz w:val="24"/>
          <w:szCs w:val="24"/>
        </w:rPr>
        <w:t>троку: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6371D6" w:rsidRPr="006371D6" w:rsidTr="00D50905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6" w:rsidRPr="006371D6" w:rsidRDefault="006371D6" w:rsidP="00D5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D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6" w:rsidRPr="006371D6" w:rsidRDefault="006371D6" w:rsidP="00D5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D6">
              <w:rPr>
                <w:rFonts w:ascii="Times New Roman" w:hAnsi="Times New Roman" w:cs="Times New Roman"/>
                <w:sz w:val="24"/>
                <w:szCs w:val="24"/>
              </w:rPr>
              <w:t>2 02 4999910 7247 150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1D6" w:rsidRPr="006371D6" w:rsidRDefault="006371D6" w:rsidP="00D5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6371D6" w:rsidRPr="006371D6" w:rsidRDefault="006371D6" w:rsidP="006371D6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</w:p>
    <w:p w:rsidR="006371D6" w:rsidRPr="006371D6" w:rsidRDefault="006371D6" w:rsidP="006371D6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r w:rsidRPr="006371D6">
        <w:rPr>
          <w:rFonts w:ascii="Times New Roman" w:hAnsi="Times New Roman" w:cs="Times New Roman"/>
          <w:spacing w:val="-7"/>
          <w:sz w:val="24"/>
          <w:szCs w:val="24"/>
        </w:rPr>
        <w:t>Глава сельского поселения</w:t>
      </w:r>
    </w:p>
    <w:p w:rsidR="006371D6" w:rsidRPr="006371D6" w:rsidRDefault="006371D6" w:rsidP="006371D6">
      <w:pPr>
        <w:shd w:val="clear" w:color="auto" w:fill="FFFFFF"/>
        <w:tabs>
          <w:tab w:val="left" w:pos="7502"/>
        </w:tabs>
        <w:spacing w:line="322" w:lineRule="exact"/>
        <w:ind w:right="2150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6371D6">
        <w:rPr>
          <w:rFonts w:ascii="Times New Roman" w:hAnsi="Times New Roman" w:cs="Times New Roman"/>
          <w:spacing w:val="-7"/>
          <w:sz w:val="24"/>
          <w:szCs w:val="24"/>
        </w:rPr>
        <w:t>Антинганский</w:t>
      </w:r>
      <w:proofErr w:type="spellEnd"/>
      <w:r w:rsidRPr="006371D6">
        <w:rPr>
          <w:rFonts w:ascii="Times New Roman" w:hAnsi="Times New Roman" w:cs="Times New Roman"/>
          <w:spacing w:val="-7"/>
          <w:sz w:val="24"/>
          <w:szCs w:val="24"/>
        </w:rPr>
        <w:t xml:space="preserve"> сельсовет                                               М.Ф.Сурина</w:t>
      </w:r>
    </w:p>
    <w:p w:rsidR="006371D6" w:rsidRPr="006371D6" w:rsidRDefault="006371D6" w:rsidP="006371D6">
      <w:pPr>
        <w:shd w:val="clear" w:color="auto" w:fill="FFFFFF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6371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6F19" w:rsidRPr="006371D6" w:rsidRDefault="00376F19">
      <w:pPr>
        <w:rPr>
          <w:rFonts w:ascii="Times New Roman" w:hAnsi="Times New Roman" w:cs="Times New Roman"/>
          <w:sz w:val="24"/>
          <w:szCs w:val="24"/>
        </w:rPr>
      </w:pPr>
    </w:p>
    <w:sectPr w:rsidR="00376F19" w:rsidRPr="0063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1D6"/>
    <w:rsid w:val="00376F19"/>
    <w:rsid w:val="0063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71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1D6"/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2">
    <w:name w:val="Body Text Indent 2"/>
    <w:basedOn w:val="a"/>
    <w:link w:val="20"/>
    <w:rsid w:val="006371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6371D6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2019-06-06T10:10:00Z</dcterms:created>
  <dcterms:modified xsi:type="dcterms:W3CDTF">2019-06-06T10:10:00Z</dcterms:modified>
</cp:coreProperties>
</file>