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6"/>
        <w:gridCol w:w="1742"/>
        <w:gridCol w:w="3877"/>
      </w:tblGrid>
      <w:tr w:rsidR="004B60DC" w:rsidRPr="00346FE5" w:rsidTr="003F0460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60DC" w:rsidRDefault="004B60DC" w:rsidP="003F0460">
            <w:pPr>
              <w:spacing w:after="0"/>
              <w:jc w:val="center"/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4B60DC" w:rsidRDefault="004B60DC" w:rsidP="003F0460">
            <w:pPr>
              <w:spacing w:after="0"/>
              <w:jc w:val="center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4B60DC" w:rsidRDefault="004B60DC" w:rsidP="003F0460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4B60DC" w:rsidRDefault="004B60DC" w:rsidP="003F0460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4B60DC" w:rsidRDefault="004B60DC" w:rsidP="003F0460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4B60DC" w:rsidRDefault="004B60DC" w:rsidP="003F0460">
            <w:pPr>
              <w:spacing w:after="0"/>
              <w:jc w:val="both"/>
              <w:rPr>
                <w:rFonts w:ascii="BashSimple" w:hAnsi="BashSimple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453812,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>Атинг1н ауылы</w:t>
            </w:r>
          </w:p>
          <w:p w:rsidR="004B60DC" w:rsidRPr="00C2715A" w:rsidRDefault="004B60DC" w:rsidP="003F046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BashSimple" w:hAnsi="BashSimple"/>
                <w:sz w:val="20"/>
                <w:szCs w:val="20"/>
              </w:rPr>
              <w:t>т</w:t>
            </w:r>
            <w:r w:rsidRPr="00C2715A">
              <w:rPr>
                <w:rFonts w:ascii="BashSimple" w:hAnsi="BashSimple"/>
                <w:sz w:val="20"/>
                <w:szCs w:val="20"/>
              </w:rPr>
              <w:t>.</w:t>
            </w:r>
            <w:r w:rsidRPr="00C2715A">
              <w:rPr>
                <w:sz w:val="20"/>
                <w:szCs w:val="20"/>
              </w:rPr>
              <w:t xml:space="preserve"> (34758) 2-31-</w:t>
            </w:r>
            <w:r>
              <w:rPr>
                <w:sz w:val="20"/>
                <w:szCs w:val="20"/>
              </w:rPr>
              <w:t>4</w:t>
            </w:r>
            <w:r w:rsidRPr="00C2715A">
              <w:rPr>
                <w:sz w:val="20"/>
                <w:szCs w:val="20"/>
              </w:rPr>
              <w:t xml:space="preserve">5, </w:t>
            </w:r>
            <w:r>
              <w:rPr>
                <w:sz w:val="20"/>
                <w:szCs w:val="20"/>
                <w:lang w:val="en-US"/>
              </w:rPr>
              <w:t>e</w:t>
            </w:r>
            <w:r w:rsidRPr="00C2715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C2715A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antingan</w:t>
            </w:r>
            <w:proofErr w:type="spellEnd"/>
            <w:r w:rsidRPr="00C2715A"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ss</w:t>
            </w:r>
            <w:proofErr w:type="spellEnd"/>
            <w:r w:rsidRPr="00C2715A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C2715A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B60DC" w:rsidRDefault="004B60DC" w:rsidP="003F0460">
            <w:pPr>
              <w:spacing w:after="0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304925"/>
                  <wp:effectExtent l="19050" t="0" r="0" b="0"/>
                  <wp:docPr id="6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60DC" w:rsidRDefault="004B60DC" w:rsidP="003F0460">
            <w:pPr>
              <w:pStyle w:val="a3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4B60DC" w:rsidRDefault="004B60DC" w:rsidP="003F0460">
            <w:pPr>
              <w:pStyle w:val="a3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</w:p>
          <w:p w:rsidR="004B60DC" w:rsidRDefault="004B60DC" w:rsidP="003F0460">
            <w:pPr>
              <w:pStyle w:val="a3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Совет сельского поселения</w:t>
            </w:r>
          </w:p>
          <w:p w:rsidR="004B60DC" w:rsidRDefault="004B60DC" w:rsidP="003F0460">
            <w:pPr>
              <w:pStyle w:val="a3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сельсовет</w:t>
            </w:r>
          </w:p>
          <w:p w:rsidR="004B60DC" w:rsidRDefault="004B60DC" w:rsidP="003F0460">
            <w:pPr>
              <w:pStyle w:val="a3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4B60DC" w:rsidRDefault="004B60DC" w:rsidP="003F0460">
            <w:pPr>
              <w:pStyle w:val="a3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район</w:t>
            </w:r>
          </w:p>
          <w:p w:rsidR="004B60DC" w:rsidRDefault="004B60DC" w:rsidP="003F0460">
            <w:pPr>
              <w:pStyle w:val="a3"/>
              <w:jc w:val="both"/>
              <w:rPr>
                <w:rFonts w:ascii="BashSimple" w:hAnsi="BashSimple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453812,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7,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с.Антинган</w:t>
            </w:r>
            <w:proofErr w:type="spellEnd"/>
          </w:p>
          <w:p w:rsidR="004B60DC" w:rsidRPr="00F90C9B" w:rsidRDefault="004B60DC" w:rsidP="003F046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 w:rsidRPr="00F90C9B">
              <w:rPr>
                <w:rFonts w:ascii="BashSimple" w:hAnsi="BashSimple"/>
                <w:sz w:val="18"/>
                <w:szCs w:val="18"/>
                <w:lang w:val="en-US"/>
              </w:rPr>
              <w:t>.</w:t>
            </w:r>
            <w:r w:rsidRPr="00F90C9B">
              <w:rPr>
                <w:sz w:val="18"/>
                <w:szCs w:val="18"/>
                <w:lang w:val="en-US"/>
              </w:rPr>
              <w:t xml:space="preserve"> (34758) 2-31-45,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F90C9B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F90C9B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antingan</w:t>
            </w:r>
            <w:r w:rsidRPr="00F90C9B">
              <w:rPr>
                <w:sz w:val="18"/>
                <w:szCs w:val="18"/>
                <w:lang w:val="en-US"/>
              </w:rPr>
              <w:t>_</w:t>
            </w:r>
            <w:r>
              <w:rPr>
                <w:sz w:val="18"/>
                <w:szCs w:val="18"/>
                <w:lang w:val="en-US"/>
              </w:rPr>
              <w:t>ss</w:t>
            </w:r>
            <w:r w:rsidRPr="00F90C9B">
              <w:rPr>
                <w:sz w:val="18"/>
                <w:szCs w:val="18"/>
                <w:lang w:val="en-US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F90C9B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4B60DC" w:rsidRPr="00F90C9B" w:rsidRDefault="004B60DC" w:rsidP="003F0460">
            <w:pPr>
              <w:pStyle w:val="a3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</w:tr>
    </w:tbl>
    <w:p w:rsidR="004B60DC" w:rsidRPr="0084486B" w:rsidRDefault="004B60DC" w:rsidP="004B60DC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          РЕШЕНИЕ</w:t>
      </w:r>
    </w:p>
    <w:p w:rsidR="004B60DC" w:rsidRDefault="004B60DC" w:rsidP="004B60DC">
      <w:pPr>
        <w:snapToGri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от 18 октября  2013 года № Р-25/68 «Об  определении границ,  прилегающих некоторым организациям  и объектам территорий, на которых не допускается розничная продажа алкогольной продукции на территории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4B60DC" w:rsidRDefault="004B60DC" w:rsidP="004B60DC">
      <w:pPr>
        <w:snapToGri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4B60DC" w:rsidRDefault="004B60DC" w:rsidP="004B60DC">
      <w:pPr>
        <w:pStyle w:val="ConsPlusNormal0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изменением порядка определения границ прилегающих территорий, в которой не допускается продажа алкогольной продукции в соответствии с Федеральным законом от 03.07.2016 № 261-ФЗ «О внесении изменений в Федеральный закон «О государственным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End"/>
      <w:r>
        <w:rPr>
          <w:rFonts w:ascii="Times New Roman" w:hAnsi="Times New Roman"/>
          <w:sz w:val="28"/>
          <w:szCs w:val="28"/>
        </w:rPr>
        <w:t xml:space="preserve"> решил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B60DC" w:rsidRDefault="004B60DC" w:rsidP="004B60DC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Отменить решение Совета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18 октября  2013 года № Р-25/68 «Об  определении границ,  прилегающих некоторым организациям  и объектам территорий, на которых не допускается розничная продажа алкогольной продукции на территории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4B60DC" w:rsidRDefault="004B60DC" w:rsidP="004B60DC">
      <w:pPr>
        <w:pStyle w:val="ConsPlusNormal0"/>
        <w:widowControl/>
        <w:autoSpaceDE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вступает в силу со дня его подписания.</w:t>
      </w:r>
    </w:p>
    <w:p w:rsidR="004B60DC" w:rsidRDefault="004B60DC" w:rsidP="004B6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обнародовать путем размещения на официальном сайте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B60DC" w:rsidRDefault="004B60DC" w:rsidP="004B60DC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М.Ф.Сурина</w:t>
      </w:r>
    </w:p>
    <w:p w:rsidR="004B60DC" w:rsidRDefault="004B60DC" w:rsidP="004B60D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4B60DC" w:rsidRDefault="004B60DC" w:rsidP="004B6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Антинган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B60DC" w:rsidRDefault="004B60DC" w:rsidP="004B60D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23 апреля  2018  года </w:t>
      </w:r>
    </w:p>
    <w:p w:rsidR="004B60DC" w:rsidRDefault="004B60DC" w:rsidP="004B60D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№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- 26/22    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9615B" w:rsidRDefault="00C9615B"/>
    <w:sectPr w:rsidR="00C9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Simple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0DC"/>
    <w:rsid w:val="004B60DC"/>
    <w:rsid w:val="00C9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B60DC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uiPriority w:val="99"/>
    <w:rsid w:val="004B60DC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5">
    <w:name w:val="No Spacing"/>
    <w:aliases w:val="ПФ-таб.текст"/>
    <w:link w:val="a6"/>
    <w:qFormat/>
    <w:rsid w:val="004B60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aliases w:val="ПФ-таб.текст Знак"/>
    <w:basedOn w:val="a0"/>
    <w:link w:val="a5"/>
    <w:locked/>
    <w:rsid w:val="004B60DC"/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4B60DC"/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4B60D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B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2018-05-07T04:36:00Z</dcterms:created>
  <dcterms:modified xsi:type="dcterms:W3CDTF">2018-05-07T04:36:00Z</dcterms:modified>
</cp:coreProperties>
</file>