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1C2342" w:rsidTr="001C2342">
        <w:trPr>
          <w:trHeight w:val="1418"/>
        </w:trPr>
        <w:tc>
          <w:tcPr>
            <w:tcW w:w="4395" w:type="dxa"/>
            <w:vAlign w:val="center"/>
          </w:tcPr>
          <w:p w:rsidR="001C2342" w:rsidRDefault="001C2342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26" style="position:absolute;flip:y;z-index:251658240" from="-.15pt,155.55pt" to="485.05pt,156.75pt" o:allowincell="f" strokeweight="4.5pt">
                  <v:stroke linestyle="thickThin"/>
                </v:line>
              </w:pict>
            </w:r>
            <w:r>
              <w:rPr>
                <w:b/>
              </w:rPr>
              <w:t>БАШ</w:t>
            </w:r>
            <w:r>
              <w:rPr>
                <w:b/>
                <w:spacing w:val="22"/>
                <w:lang w:val="be-BY"/>
              </w:rPr>
              <w:t>К</w:t>
            </w:r>
            <w:r>
              <w:rPr>
                <w:b/>
              </w:rPr>
              <w:t>ОРТОСТАН РЕСПУБЛИКА</w:t>
            </w:r>
            <w:r>
              <w:rPr>
                <w:rFonts w:eastAsia="Batang"/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ХӘЙБУЛЛА РАЙОНЫ</w:t>
            </w:r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МУНИЦИПАЛЬ РАЙОНЫНЫҢ</w:t>
            </w:r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АНТИНГӘН АУЫЛ СОВЕТЫ </w:t>
            </w:r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АУЫЛ БИЛӘМӘҺЕ</w:t>
            </w:r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 ХАКИМИӘТЕ</w:t>
            </w:r>
          </w:p>
          <w:p w:rsidR="001C2342" w:rsidRDefault="001C2342">
            <w:pPr>
              <w:pStyle w:val="a5"/>
              <w:ind w:left="-24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1C2342" w:rsidRDefault="001C2342">
            <w:pPr>
              <w:ind w:left="33"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1C2342" w:rsidRDefault="001C2342">
            <w:pPr>
              <w:jc w:val="center"/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b/>
                <w:spacing w:val="22"/>
                <w:lang w:val="be-BY"/>
              </w:rPr>
              <w:t xml:space="preserve">АДМИНИСТРАЦИЯ </w:t>
            </w:r>
          </w:p>
          <w:p w:rsidR="001C2342" w:rsidRDefault="001C2342">
            <w:pPr>
              <w:jc w:val="center"/>
              <w:rPr>
                <w:b/>
                <w:spacing w:val="22"/>
                <w:lang w:val="be-BY"/>
              </w:rPr>
            </w:pPr>
            <w:r>
              <w:rPr>
                <w:b/>
                <w:spacing w:val="22"/>
                <w:lang w:val="be-BY"/>
              </w:rPr>
              <w:t>СЕЛЬСКОГО ПОСЕЛЕНИЯ АНТИНГАНСКИЙ СЕЛЬСОВЕТ МУНИЦИПАЛЬНОГО РАЙОНА ХАЙБУЛЛИНСКИЙ РАЙОН</w:t>
            </w:r>
            <w:r>
              <w:rPr>
                <w:lang w:val="be-BY"/>
              </w:rPr>
              <w:t xml:space="preserve"> </w:t>
            </w:r>
            <w:r>
              <w:rPr>
                <w:b/>
              </w:rPr>
              <w:t>РЕСПУБЛИКИ БАШКОРТОСТАН</w:t>
            </w:r>
          </w:p>
          <w:p w:rsidR="001C2342" w:rsidRDefault="001C23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342" w:rsidRDefault="001C2342" w:rsidP="001C2342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1C2342" w:rsidRDefault="001C2342" w:rsidP="001C2342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25 апрель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12              25 апреля 2018 года</w:t>
      </w:r>
    </w:p>
    <w:p w:rsidR="001C2342" w:rsidRDefault="001C2342" w:rsidP="001C23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1C2342" w:rsidRDefault="001C2342" w:rsidP="001C2342">
      <w:pPr>
        <w:pStyle w:val="a3"/>
        <w:rPr>
          <w:sz w:val="28"/>
          <w:szCs w:val="28"/>
        </w:rPr>
      </w:pPr>
    </w:p>
    <w:p w:rsidR="001C2342" w:rsidRPr="001C2342" w:rsidRDefault="001C2342" w:rsidP="001C2342">
      <w:pPr>
        <w:rPr>
          <w:rFonts w:ascii="Arial" w:hAnsi="Arial" w:cs="Arial"/>
          <w:bCs/>
          <w:sz w:val="24"/>
          <w:szCs w:val="24"/>
        </w:rPr>
      </w:pPr>
      <w:r w:rsidRPr="001C2342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сельского поселения </w:t>
      </w:r>
      <w:proofErr w:type="spellStart"/>
      <w:r w:rsidRPr="001C2342">
        <w:rPr>
          <w:rFonts w:ascii="Arial" w:hAnsi="Arial" w:cs="Arial"/>
          <w:bCs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bCs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bCs/>
          <w:sz w:val="24"/>
          <w:szCs w:val="24"/>
        </w:rPr>
        <w:t xml:space="preserve"> район Республики Башкортостан от 15.12.2017 года № 45 «Положение </w:t>
      </w:r>
      <w:r w:rsidRPr="001C2342">
        <w:rPr>
          <w:rFonts w:ascii="Arial" w:hAnsi="Arial" w:cs="Arial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C2342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</w:t>
      </w:r>
      <w:r w:rsidRPr="001C2342">
        <w:rPr>
          <w:rFonts w:ascii="Arial" w:hAnsi="Arial" w:cs="Arial"/>
          <w:bCs/>
          <w:sz w:val="24"/>
          <w:szCs w:val="24"/>
        </w:rPr>
        <w:t>»</w:t>
      </w:r>
    </w:p>
    <w:p w:rsidR="001C2342" w:rsidRPr="001C2342" w:rsidRDefault="001C2342" w:rsidP="001C23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bCs/>
          <w:sz w:val="24"/>
          <w:szCs w:val="24"/>
        </w:rPr>
        <w:t xml:space="preserve">В целях реализации Указа Президента Российской Федерации от 19.09.2017 № 431 «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1C2342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1C2342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район Республики Башкортостан  </w:t>
      </w:r>
      <w:proofErr w:type="spellStart"/>
      <w:proofErr w:type="gramStart"/>
      <w:r w:rsidRPr="001C2342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1C2342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1C2342">
        <w:rPr>
          <w:rFonts w:ascii="Arial" w:hAnsi="Arial" w:cs="Arial"/>
          <w:sz w:val="24"/>
          <w:szCs w:val="24"/>
        </w:rPr>
        <w:t>н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о в л я е т:</w:t>
      </w:r>
    </w:p>
    <w:p w:rsidR="001C2342" w:rsidRPr="001C2342" w:rsidRDefault="001C2342" w:rsidP="001C2342">
      <w:pPr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</w:t>
      </w:r>
      <w:proofErr w:type="spellStart"/>
      <w:r w:rsidRPr="001C2342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район Республики Башкортостан от 15.12.2017 года № 45 «Положение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1C2342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интересов» следующие изменения:</w:t>
      </w:r>
    </w:p>
    <w:p w:rsidR="001C2342" w:rsidRPr="001C2342" w:rsidRDefault="001C2342" w:rsidP="001C23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t>Дополнить пункт 12,6  следующего содержания:</w:t>
      </w:r>
    </w:p>
    <w:p w:rsidR="001C2342" w:rsidRPr="001C2342" w:rsidRDefault="001C2342" w:rsidP="001C23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t>12,6. Мотивированные  заключения, предусмотренные пунктами  12,1,12,3,12,4 настоящего Положения</w:t>
      </w:r>
      <w:proofErr w:type="gramStart"/>
      <w:r w:rsidRPr="001C234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C2342">
        <w:rPr>
          <w:rFonts w:ascii="Arial" w:hAnsi="Arial" w:cs="Arial"/>
          <w:sz w:val="24"/>
          <w:szCs w:val="24"/>
        </w:rPr>
        <w:t>должны содержать:</w:t>
      </w:r>
    </w:p>
    <w:p w:rsidR="001C2342" w:rsidRPr="001C2342" w:rsidRDefault="001C2342" w:rsidP="001C234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t>а). информацию, изложенную в обращениях или уведомлениях, указанных в абзацах втором и пятом подпункта «б</w:t>
      </w:r>
      <w:proofErr w:type="gramStart"/>
      <w:r w:rsidRPr="001C2342">
        <w:rPr>
          <w:rFonts w:ascii="Arial" w:hAnsi="Arial" w:cs="Arial"/>
          <w:sz w:val="24"/>
          <w:szCs w:val="24"/>
        </w:rPr>
        <w:t>»и</w:t>
      </w:r>
      <w:proofErr w:type="gramEnd"/>
      <w:r w:rsidRPr="001C2342">
        <w:rPr>
          <w:rFonts w:ascii="Arial" w:hAnsi="Arial" w:cs="Arial"/>
          <w:sz w:val="24"/>
          <w:szCs w:val="24"/>
        </w:rPr>
        <w:t xml:space="preserve"> подпункте «</w:t>
      </w:r>
      <w:proofErr w:type="spellStart"/>
      <w:r w:rsidRPr="001C2342">
        <w:rPr>
          <w:rFonts w:ascii="Arial" w:hAnsi="Arial" w:cs="Arial"/>
          <w:sz w:val="24"/>
          <w:szCs w:val="24"/>
        </w:rPr>
        <w:t>д</w:t>
      </w:r>
      <w:proofErr w:type="spellEnd"/>
      <w:r w:rsidRPr="001C2342">
        <w:rPr>
          <w:rFonts w:ascii="Arial" w:hAnsi="Arial" w:cs="Arial"/>
          <w:sz w:val="24"/>
          <w:szCs w:val="24"/>
        </w:rPr>
        <w:t>» пункта 11 настоящего Положения;</w:t>
      </w:r>
    </w:p>
    <w:p w:rsidR="001C2342" w:rsidRPr="001C2342" w:rsidRDefault="001C2342" w:rsidP="001C23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lastRenderedPageBreak/>
        <w:t>б</w:t>
      </w:r>
      <w:proofErr w:type="gramStart"/>
      <w:r w:rsidRPr="001C2342">
        <w:rPr>
          <w:rFonts w:ascii="Arial" w:hAnsi="Arial" w:cs="Arial"/>
          <w:sz w:val="24"/>
          <w:szCs w:val="24"/>
        </w:rPr>
        <w:t>)и</w:t>
      </w:r>
      <w:proofErr w:type="gramEnd"/>
      <w:r w:rsidRPr="001C2342">
        <w:rPr>
          <w:rFonts w:ascii="Arial" w:hAnsi="Arial" w:cs="Arial"/>
          <w:sz w:val="24"/>
          <w:szCs w:val="24"/>
        </w:rPr>
        <w:t>нформацию, полученную от государственных организаций на основании запросов;</w:t>
      </w:r>
    </w:p>
    <w:p w:rsidR="001C2342" w:rsidRPr="001C2342" w:rsidRDefault="001C2342" w:rsidP="001C234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 б» и подпункте « </w:t>
      </w:r>
      <w:proofErr w:type="spellStart"/>
      <w:r w:rsidRPr="001C2342">
        <w:rPr>
          <w:rFonts w:ascii="Arial" w:hAnsi="Arial" w:cs="Arial"/>
          <w:sz w:val="24"/>
          <w:szCs w:val="24"/>
        </w:rPr>
        <w:t>д</w:t>
      </w:r>
      <w:proofErr w:type="spellEnd"/>
      <w:r w:rsidRPr="001C2342">
        <w:rPr>
          <w:rFonts w:ascii="Arial" w:hAnsi="Arial" w:cs="Arial"/>
          <w:sz w:val="24"/>
          <w:szCs w:val="24"/>
        </w:rPr>
        <w:t>» пункта 11 указанного Положения, а также рекомендации для принятия одного из решений в соответствии с пунктами 19,20,21 указанного Положения или иного решения.</w:t>
      </w:r>
    </w:p>
    <w:p w:rsidR="001C2342" w:rsidRPr="001C2342" w:rsidRDefault="001C2342" w:rsidP="001C2342">
      <w:pPr>
        <w:rPr>
          <w:rFonts w:ascii="Arial" w:hAnsi="Arial" w:cs="Arial"/>
          <w:bCs/>
          <w:sz w:val="24"/>
          <w:szCs w:val="24"/>
        </w:rPr>
      </w:pPr>
      <w:r w:rsidRPr="001C2342">
        <w:rPr>
          <w:rFonts w:ascii="Arial" w:hAnsi="Arial" w:cs="Arial"/>
          <w:bCs/>
          <w:sz w:val="24"/>
          <w:szCs w:val="24"/>
        </w:rPr>
        <w:t xml:space="preserve">2.Обнародовать настоящее постановление путем размещения текста постановления на информационном стенде в здании администрации сельского  поселения </w:t>
      </w:r>
      <w:proofErr w:type="spellStart"/>
      <w:r w:rsidRPr="001C2342">
        <w:rPr>
          <w:rFonts w:ascii="Arial" w:hAnsi="Arial" w:cs="Arial"/>
          <w:bCs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C2342">
        <w:rPr>
          <w:rFonts w:ascii="Arial" w:hAnsi="Arial" w:cs="Arial"/>
          <w:bCs/>
          <w:sz w:val="24"/>
          <w:szCs w:val="24"/>
        </w:rPr>
        <w:t>Хайбуллинский</w:t>
      </w:r>
      <w:proofErr w:type="spellEnd"/>
      <w:r w:rsidRPr="001C2342">
        <w:rPr>
          <w:rFonts w:ascii="Arial" w:hAnsi="Arial" w:cs="Arial"/>
          <w:bCs/>
          <w:sz w:val="24"/>
          <w:szCs w:val="24"/>
        </w:rPr>
        <w:t xml:space="preserve"> район Республики Башкортостан.</w:t>
      </w:r>
    </w:p>
    <w:p w:rsidR="001C2342" w:rsidRPr="001C2342" w:rsidRDefault="001C2342" w:rsidP="001C2342">
      <w:pPr>
        <w:jc w:val="both"/>
        <w:rPr>
          <w:rFonts w:ascii="Arial" w:hAnsi="Arial" w:cs="Arial"/>
          <w:sz w:val="24"/>
          <w:szCs w:val="24"/>
        </w:rPr>
      </w:pPr>
      <w:r w:rsidRPr="001C2342">
        <w:rPr>
          <w:rFonts w:ascii="Arial" w:hAnsi="Arial" w:cs="Arial"/>
          <w:bCs/>
          <w:sz w:val="24"/>
          <w:szCs w:val="24"/>
        </w:rPr>
        <w:t>3.</w:t>
      </w:r>
      <w:r w:rsidRPr="001C23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3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23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2342" w:rsidRPr="001C2342" w:rsidRDefault="001C2342" w:rsidP="001C2342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1C2342" w:rsidRPr="001C2342" w:rsidRDefault="001C2342" w:rsidP="001C2342">
      <w:pPr>
        <w:pStyle w:val="ConsPlusTitle"/>
        <w:widowControl/>
        <w:ind w:firstLine="567"/>
        <w:jc w:val="both"/>
        <w:rPr>
          <w:rFonts w:ascii="Arial" w:hAnsi="Arial" w:cs="Arial"/>
          <w:b w:val="0"/>
        </w:rPr>
      </w:pPr>
    </w:p>
    <w:p w:rsidR="001C2342" w:rsidRPr="001C2342" w:rsidRDefault="001C2342" w:rsidP="001C2342">
      <w:pPr>
        <w:ind w:left="5664"/>
        <w:rPr>
          <w:rFonts w:ascii="Arial" w:hAnsi="Arial" w:cs="Arial"/>
          <w:sz w:val="24"/>
          <w:szCs w:val="24"/>
        </w:rPr>
      </w:pPr>
    </w:p>
    <w:p w:rsidR="001C2342" w:rsidRPr="001C2342" w:rsidRDefault="001C2342" w:rsidP="001C2342">
      <w:pPr>
        <w:ind w:left="5664"/>
        <w:rPr>
          <w:rFonts w:ascii="Arial" w:hAnsi="Arial" w:cs="Arial"/>
          <w:sz w:val="24"/>
          <w:szCs w:val="24"/>
        </w:rPr>
      </w:pPr>
    </w:p>
    <w:p w:rsidR="001C2342" w:rsidRPr="001C2342" w:rsidRDefault="001C2342" w:rsidP="001C234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 xml:space="preserve"> </w:t>
      </w:r>
      <w:r w:rsidRPr="001C2342">
        <w:rPr>
          <w:rFonts w:ascii="Arial" w:hAnsi="Arial" w:cs="Arial"/>
          <w:spacing w:val="-7"/>
          <w:sz w:val="24"/>
          <w:szCs w:val="24"/>
        </w:rPr>
        <w:t>Глава сельского поселения</w:t>
      </w:r>
    </w:p>
    <w:p w:rsidR="001C2342" w:rsidRDefault="001C2342" w:rsidP="001C234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proofErr w:type="spellStart"/>
      <w:r w:rsidRPr="001C2342">
        <w:rPr>
          <w:rFonts w:ascii="Arial" w:hAnsi="Arial" w:cs="Arial"/>
          <w:spacing w:val="-7"/>
          <w:sz w:val="24"/>
          <w:szCs w:val="24"/>
        </w:rPr>
        <w:t>Антинганский</w:t>
      </w:r>
      <w:proofErr w:type="spellEnd"/>
      <w:r w:rsidRPr="001C2342">
        <w:rPr>
          <w:rFonts w:ascii="Arial" w:hAnsi="Arial" w:cs="Arial"/>
          <w:spacing w:val="-7"/>
          <w:sz w:val="24"/>
          <w:szCs w:val="24"/>
        </w:rPr>
        <w:t xml:space="preserve"> сельсовет                                                </w:t>
      </w:r>
    </w:p>
    <w:p w:rsidR="001C2342" w:rsidRPr="001C2342" w:rsidRDefault="001C2342" w:rsidP="001C2342">
      <w:pPr>
        <w:shd w:val="clear" w:color="auto" w:fill="FFFFFF"/>
        <w:tabs>
          <w:tab w:val="left" w:pos="7502"/>
        </w:tabs>
        <w:spacing w:line="322" w:lineRule="exact"/>
        <w:ind w:right="2150"/>
        <w:jc w:val="right"/>
        <w:rPr>
          <w:rFonts w:ascii="Arial" w:hAnsi="Arial" w:cs="Arial"/>
          <w:spacing w:val="-7"/>
          <w:sz w:val="24"/>
          <w:szCs w:val="24"/>
        </w:rPr>
      </w:pPr>
      <w:r w:rsidRPr="001C2342">
        <w:rPr>
          <w:rFonts w:ascii="Arial" w:hAnsi="Arial" w:cs="Arial"/>
          <w:spacing w:val="-7"/>
          <w:sz w:val="24"/>
          <w:szCs w:val="24"/>
        </w:rPr>
        <w:t xml:space="preserve"> М.Ф.Сурина</w:t>
      </w:r>
    </w:p>
    <w:p w:rsidR="001C2342" w:rsidRPr="001C2342" w:rsidRDefault="001C2342" w:rsidP="001C2342">
      <w:pPr>
        <w:pStyle w:val="a3"/>
        <w:rPr>
          <w:rFonts w:ascii="Arial" w:hAnsi="Arial" w:cs="Arial"/>
        </w:rPr>
      </w:pPr>
    </w:p>
    <w:p w:rsidR="00417702" w:rsidRPr="001C2342" w:rsidRDefault="00417702">
      <w:pPr>
        <w:rPr>
          <w:rFonts w:ascii="Arial" w:hAnsi="Arial" w:cs="Arial"/>
          <w:sz w:val="24"/>
          <w:szCs w:val="24"/>
        </w:rPr>
      </w:pPr>
    </w:p>
    <w:sectPr w:rsidR="00417702" w:rsidRPr="001C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42"/>
    <w:rsid w:val="001C2342"/>
    <w:rsid w:val="0041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23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C23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1C23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C234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1C23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C2342"/>
    <w:rPr>
      <w:rFonts w:ascii="Times New Roman" w:eastAsia="Times New Roman" w:hAnsi="Times New Roman" w:cs="Times New Roman"/>
      <w:sz w:val="30"/>
      <w:szCs w:val="24"/>
    </w:rPr>
  </w:style>
  <w:style w:type="paragraph" w:customStyle="1" w:styleId="ConsPlusTitle">
    <w:name w:val="ConsPlusTitle"/>
    <w:rsid w:val="001C2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2018-05-07T04:34:00Z</dcterms:created>
  <dcterms:modified xsi:type="dcterms:W3CDTF">2018-05-07T04:35:00Z</dcterms:modified>
</cp:coreProperties>
</file>