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9C5D97" w:rsidRPr="009C5D97" w:rsidTr="00680DFC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5D97" w:rsidRDefault="009C5D97" w:rsidP="00680DFC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9C5D97" w:rsidRDefault="009C5D97" w:rsidP="00680DFC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9C5D97" w:rsidRDefault="009C5D97" w:rsidP="00680DFC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9C5D97" w:rsidRDefault="009C5D97" w:rsidP="00680DFC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9C5D97" w:rsidRDefault="009C5D97" w:rsidP="00680DFC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9C5D97" w:rsidRDefault="009C5D97" w:rsidP="00680DFC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9C5D97" w:rsidRDefault="009C5D97" w:rsidP="00680DFC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9C5D97" w:rsidRDefault="009C5D97" w:rsidP="00680DF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C5D97" w:rsidRDefault="009C5D97" w:rsidP="00680DFC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1047750" cy="1304925"/>
                  <wp:effectExtent l="19050" t="0" r="0" b="0"/>
                  <wp:docPr id="7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5D97" w:rsidRDefault="009C5D97" w:rsidP="00680DFC">
            <w:pPr>
              <w:pStyle w:val="a6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9C5D97" w:rsidRDefault="009C5D97" w:rsidP="00680DFC">
            <w:pPr>
              <w:pStyle w:val="a6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9C5D97" w:rsidRDefault="009C5D97" w:rsidP="00680DFC">
            <w:pPr>
              <w:pStyle w:val="a6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9C5D97" w:rsidRDefault="009C5D97" w:rsidP="00680DFC">
            <w:pPr>
              <w:pStyle w:val="a6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9C5D97" w:rsidRDefault="009C5D97" w:rsidP="00680DFC">
            <w:pPr>
              <w:pStyle w:val="a6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9C5D97" w:rsidRDefault="009C5D97" w:rsidP="00680DFC">
            <w:pPr>
              <w:pStyle w:val="a6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9C5D97" w:rsidRDefault="009C5D97" w:rsidP="00680DFC">
            <w:pPr>
              <w:pStyle w:val="a6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9C5D97" w:rsidRPr="009C5D97" w:rsidRDefault="009C5D97" w:rsidP="00680DF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9C5D97"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 w:rsidRPr="009C5D97">
              <w:rPr>
                <w:sz w:val="18"/>
                <w:szCs w:val="18"/>
                <w:lang w:val="en-US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9C5D97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9C5D97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antingan</w:t>
            </w:r>
            <w:r w:rsidRPr="009C5D97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ss</w:t>
            </w:r>
            <w:r w:rsidRPr="009C5D97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9C5D97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9C5D97" w:rsidRPr="009C5D97" w:rsidRDefault="009C5D97" w:rsidP="00680DFC">
            <w:pPr>
              <w:pStyle w:val="a6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9C5D97" w:rsidRDefault="009C5D97" w:rsidP="009C5D97">
      <w:pPr>
        <w:pStyle w:val="a4"/>
        <w:jc w:val="center"/>
        <w:rPr>
          <w:rFonts w:ascii="Times New Roman Bash" w:hAnsi="Times New Roman Bash"/>
          <w:caps/>
          <w:szCs w:val="28"/>
          <w:lang w:val="be-BY"/>
        </w:rPr>
      </w:pP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 w:rsidRPr="009C5D97">
        <w:rPr>
          <w:szCs w:val="28"/>
          <w:lang w:val="en-US"/>
        </w:rPr>
        <w:t xml:space="preserve">       </w:t>
      </w:r>
    </w:p>
    <w:p w:rsidR="009C5D97" w:rsidRPr="003B24D4" w:rsidRDefault="009C5D97" w:rsidP="009C5D97">
      <w:pPr>
        <w:pStyle w:val="a3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9C5D97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2B7188">
        <w:rPr>
          <w:rFonts w:ascii="Times New Roman" w:hAnsi="Times New Roman"/>
          <w:sz w:val="28"/>
          <w:szCs w:val="28"/>
        </w:rPr>
        <w:t>КАРАР                                                                             РЕШЕНИЕ</w:t>
      </w:r>
    </w:p>
    <w:p w:rsidR="009C5D97" w:rsidRDefault="009C5D97" w:rsidP="009C5D97">
      <w:pPr>
        <w:spacing w:after="0"/>
      </w:pPr>
    </w:p>
    <w:p w:rsidR="009C5D97" w:rsidRPr="006C43F6" w:rsidRDefault="009C5D97" w:rsidP="009C5D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в решение «О бюджете сельского поселения </w:t>
      </w:r>
      <w:proofErr w:type="spellStart"/>
      <w:r w:rsidRPr="006C43F6">
        <w:rPr>
          <w:rFonts w:ascii="Times New Roman" w:eastAsia="Times New Roman" w:hAnsi="Times New Roman" w:cs="Times New Roman"/>
          <w:sz w:val="28"/>
          <w:szCs w:val="28"/>
        </w:rPr>
        <w:t>Антинганский</w:t>
      </w:r>
      <w:proofErr w:type="spellEnd"/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43F6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2016 год и на плановый период</w:t>
      </w:r>
      <w:r w:rsidRPr="006C43F6">
        <w:rPr>
          <w:rFonts w:ascii="Times New Roman" w:hAnsi="Times New Roman" w:cs="Times New Roman"/>
          <w:sz w:val="28"/>
          <w:szCs w:val="28"/>
        </w:rPr>
        <w:t xml:space="preserve"> </w:t>
      </w:r>
      <w:r w:rsidRPr="006C43F6">
        <w:rPr>
          <w:rFonts w:ascii="Times New Roman" w:eastAsia="Times New Roman" w:hAnsi="Times New Roman" w:cs="Times New Roman"/>
          <w:sz w:val="28"/>
          <w:szCs w:val="28"/>
        </w:rPr>
        <w:t>2017 и 2018 годов</w:t>
      </w:r>
      <w:proofErr w:type="gramStart"/>
      <w:r w:rsidRPr="006C43F6">
        <w:rPr>
          <w:rFonts w:ascii="Times New Roman" w:eastAsia="Times New Roman" w:hAnsi="Times New Roman" w:cs="Times New Roman"/>
          <w:sz w:val="28"/>
          <w:szCs w:val="28"/>
        </w:rPr>
        <w:t>»о</w:t>
      </w:r>
      <w:proofErr w:type="gramEnd"/>
      <w:r w:rsidRPr="006C43F6">
        <w:rPr>
          <w:rFonts w:ascii="Times New Roman" w:eastAsia="Times New Roman" w:hAnsi="Times New Roman" w:cs="Times New Roman"/>
          <w:sz w:val="28"/>
          <w:szCs w:val="28"/>
        </w:rPr>
        <w:t>т 23 декабря 2015 года № Р-4/22</w:t>
      </w:r>
    </w:p>
    <w:p w:rsidR="009C5D97" w:rsidRPr="006C43F6" w:rsidRDefault="009C5D97" w:rsidP="009C5D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Учитывая потребность сельского поселения  в  проведении отдельных расходов, на основании  статьи 42 Положения о бюджетном процессе в администрации сельского поселения </w:t>
      </w:r>
      <w:proofErr w:type="spellStart"/>
      <w:r w:rsidRPr="006C43F6">
        <w:rPr>
          <w:rFonts w:ascii="Times New Roman" w:eastAsia="Times New Roman" w:hAnsi="Times New Roman" w:cs="Times New Roman"/>
          <w:sz w:val="28"/>
          <w:szCs w:val="28"/>
        </w:rPr>
        <w:t>Антинганский</w:t>
      </w:r>
      <w:proofErr w:type="spellEnd"/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43F6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н, утверждённого решением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3F6">
        <w:rPr>
          <w:rFonts w:ascii="Times New Roman" w:eastAsia="Times New Roman" w:hAnsi="Times New Roman" w:cs="Times New Roman"/>
          <w:sz w:val="28"/>
          <w:szCs w:val="28"/>
        </w:rPr>
        <w:t>4/22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 декабря 2015 г </w:t>
      </w:r>
      <w:r w:rsidRPr="006C43F6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 w:rsidRPr="006C43F6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C43F6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6C43F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C4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C5D97" w:rsidRPr="006C43F6" w:rsidRDefault="009C5D97" w:rsidP="009C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утверждённый бюджет сельского поселения </w:t>
      </w:r>
      <w:proofErr w:type="spellStart"/>
      <w:r w:rsidRPr="006C43F6">
        <w:rPr>
          <w:rFonts w:ascii="Times New Roman" w:eastAsia="Times New Roman" w:hAnsi="Times New Roman" w:cs="Times New Roman"/>
          <w:sz w:val="28"/>
          <w:szCs w:val="28"/>
        </w:rPr>
        <w:t>Антинганский</w:t>
      </w:r>
      <w:proofErr w:type="spellEnd"/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C43F6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2016 год и плановый период 2017 и 2018 г.  согласно приложениям № 5,7 к настоящему решению.</w:t>
      </w:r>
    </w:p>
    <w:p w:rsidR="009C5D97" w:rsidRPr="006C43F6" w:rsidRDefault="009C5D97" w:rsidP="009C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Дополнить решение о бюджете сельского поселения </w:t>
      </w:r>
      <w:proofErr w:type="spellStart"/>
      <w:r w:rsidRPr="006C43F6">
        <w:rPr>
          <w:rFonts w:ascii="Times New Roman" w:eastAsia="Times New Roman" w:hAnsi="Times New Roman" w:cs="Times New Roman"/>
          <w:sz w:val="28"/>
          <w:szCs w:val="28"/>
        </w:rPr>
        <w:t>Антинганский</w:t>
      </w:r>
      <w:proofErr w:type="spellEnd"/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43F6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2016 год и на плановый период 2017 и 2018 годов приложением № 11 «Источники финансирования дефицита бюджета сельского поселения </w:t>
      </w:r>
      <w:proofErr w:type="spellStart"/>
      <w:r w:rsidRPr="006C43F6">
        <w:rPr>
          <w:rFonts w:ascii="Times New Roman" w:eastAsia="Times New Roman" w:hAnsi="Times New Roman" w:cs="Times New Roman"/>
          <w:sz w:val="28"/>
          <w:szCs w:val="28"/>
        </w:rPr>
        <w:t>Антинганский</w:t>
      </w:r>
      <w:proofErr w:type="spellEnd"/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43F6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2016 год.</w:t>
      </w:r>
    </w:p>
    <w:p w:rsidR="009C5D97" w:rsidRPr="006C43F6" w:rsidRDefault="009C5D97" w:rsidP="009C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6C43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9C5D97" w:rsidRPr="006C43F6" w:rsidRDefault="009C5D97" w:rsidP="009C5D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Pr="006C43F6" w:rsidRDefault="009C5D97" w:rsidP="009C5D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3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C5D97" w:rsidRPr="006C43F6" w:rsidRDefault="009C5D97" w:rsidP="009C5D9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43F6">
        <w:rPr>
          <w:rFonts w:ascii="Times New Roman" w:eastAsia="Times New Roman" w:hAnsi="Times New Roman" w:cs="Times New Roman"/>
          <w:sz w:val="28"/>
          <w:szCs w:val="28"/>
        </w:rPr>
        <w:t>Антинганский</w:t>
      </w:r>
      <w:proofErr w:type="spellEnd"/>
      <w:r w:rsidRPr="006C43F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6C43F6">
        <w:rPr>
          <w:rFonts w:ascii="Times New Roman" w:hAnsi="Times New Roman" w:cs="Times New Roman"/>
          <w:sz w:val="28"/>
          <w:szCs w:val="28"/>
        </w:rPr>
        <w:t xml:space="preserve">                                               М.Ф.Сурина</w:t>
      </w:r>
    </w:p>
    <w:p w:rsidR="009C5D97" w:rsidRPr="006C43F6" w:rsidRDefault="009C5D97" w:rsidP="009C5D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3F6">
        <w:rPr>
          <w:rFonts w:ascii="Times New Roman" w:hAnsi="Times New Roman"/>
          <w:sz w:val="24"/>
          <w:szCs w:val="24"/>
        </w:rPr>
        <w:t>с</w:t>
      </w:r>
      <w:proofErr w:type="gramStart"/>
      <w:r w:rsidRPr="006C43F6">
        <w:rPr>
          <w:rFonts w:ascii="Times New Roman" w:hAnsi="Times New Roman"/>
          <w:sz w:val="24"/>
          <w:szCs w:val="24"/>
        </w:rPr>
        <w:t>.А</w:t>
      </w:r>
      <w:proofErr w:type="gramEnd"/>
      <w:r w:rsidRPr="006C43F6">
        <w:rPr>
          <w:rFonts w:ascii="Times New Roman" w:hAnsi="Times New Roman"/>
          <w:sz w:val="24"/>
          <w:szCs w:val="24"/>
        </w:rPr>
        <w:t>нтинган</w:t>
      </w:r>
      <w:proofErr w:type="spellEnd"/>
    </w:p>
    <w:p w:rsidR="009C5D97" w:rsidRPr="006C43F6" w:rsidRDefault="009C5D97" w:rsidP="009C5D97">
      <w:pPr>
        <w:pStyle w:val="a3"/>
        <w:rPr>
          <w:rFonts w:ascii="Times New Roman" w:hAnsi="Times New Roman"/>
          <w:sz w:val="24"/>
          <w:szCs w:val="24"/>
        </w:rPr>
      </w:pPr>
      <w:r w:rsidRPr="006C43F6">
        <w:rPr>
          <w:rFonts w:ascii="Times New Roman" w:hAnsi="Times New Roman"/>
          <w:sz w:val="24"/>
          <w:szCs w:val="24"/>
        </w:rPr>
        <w:t>11 мая  2016 г</w:t>
      </w:r>
    </w:p>
    <w:p w:rsidR="009C5D97" w:rsidRPr="009C5D97" w:rsidRDefault="009C5D97" w:rsidP="009C5D97">
      <w:pPr>
        <w:pStyle w:val="a3"/>
        <w:rPr>
          <w:rFonts w:ascii="Times New Roman" w:hAnsi="Times New Roman"/>
          <w:sz w:val="24"/>
          <w:szCs w:val="24"/>
        </w:rPr>
        <w:sectPr w:rsidR="009C5D97" w:rsidRPr="009C5D97" w:rsidSect="002650C1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43F6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6C43F6">
        <w:rPr>
          <w:rFonts w:ascii="Times New Roman" w:hAnsi="Times New Roman"/>
          <w:sz w:val="24"/>
          <w:szCs w:val="24"/>
        </w:rPr>
        <w:t>Р</w:t>
      </w:r>
      <w:proofErr w:type="gramEnd"/>
      <w:r w:rsidRPr="006C4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-9/32</w:t>
      </w:r>
    </w:p>
    <w:tbl>
      <w:tblPr>
        <w:tblW w:w="10490" w:type="dxa"/>
        <w:tblInd w:w="-601" w:type="dxa"/>
        <w:tblLayout w:type="fixed"/>
        <w:tblLook w:val="04A0"/>
      </w:tblPr>
      <w:tblGrid>
        <w:gridCol w:w="5812"/>
        <w:gridCol w:w="993"/>
        <w:gridCol w:w="1417"/>
        <w:gridCol w:w="992"/>
        <w:gridCol w:w="1276"/>
      </w:tblGrid>
      <w:tr w:rsidR="009C5D97" w:rsidRPr="006C43F6" w:rsidTr="009C5D97">
        <w:trPr>
          <w:trHeight w:val="40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D97" w:rsidRPr="006C43F6" w:rsidRDefault="009C5D97" w:rsidP="009C5D97">
            <w:pPr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Pr="006C43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9C5D97" w:rsidRPr="006C43F6" w:rsidRDefault="009C5D97" w:rsidP="00680DFC">
            <w:pPr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к решению Совета сельского                  </w:t>
            </w:r>
          </w:p>
          <w:p w:rsidR="009C5D97" w:rsidRPr="006C43F6" w:rsidRDefault="009C5D97" w:rsidP="00680DFC">
            <w:pPr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поселения  </w:t>
            </w:r>
            <w:proofErr w:type="spellStart"/>
            <w:r w:rsidRPr="006C43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Антинганский</w:t>
            </w:r>
            <w:proofErr w:type="spellEnd"/>
          </w:p>
          <w:p w:rsidR="009C5D97" w:rsidRPr="006C43F6" w:rsidRDefault="009C5D97" w:rsidP="00680DFC">
            <w:pPr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муниципального района  </w:t>
            </w:r>
          </w:p>
          <w:p w:rsidR="009C5D97" w:rsidRPr="006C43F6" w:rsidRDefault="009C5D97" w:rsidP="00680D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3F6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6C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</w:p>
          <w:p w:rsidR="009C5D97" w:rsidRPr="006C43F6" w:rsidRDefault="009C5D97" w:rsidP="00680D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9C5D97" w:rsidRPr="006C43F6" w:rsidRDefault="009C5D97" w:rsidP="00680D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43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-9/32 от 11.05 .2016 года    </w:t>
            </w:r>
          </w:p>
          <w:p w:rsidR="009C5D97" w:rsidRPr="006C43F6" w:rsidRDefault="009C5D97" w:rsidP="00680D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tbl>
            <w:tblPr>
              <w:tblW w:w="11055" w:type="dxa"/>
              <w:tblLayout w:type="fixed"/>
              <w:tblLook w:val="04A0"/>
            </w:tblPr>
            <w:tblGrid>
              <w:gridCol w:w="11055"/>
            </w:tblGrid>
            <w:tr w:rsidR="009C5D97" w:rsidRPr="006C43F6" w:rsidTr="00680DFC">
              <w:trPr>
                <w:trHeight w:val="870"/>
              </w:trPr>
              <w:tc>
                <w:tcPr>
                  <w:tcW w:w="11055" w:type="dxa"/>
                  <w:vAlign w:val="bottom"/>
                  <w:hideMark/>
                </w:tcPr>
                <w:p w:rsidR="009C5D97" w:rsidRPr="006C43F6" w:rsidRDefault="009C5D97" w:rsidP="00680DF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сельского поселения </w:t>
                  </w:r>
                  <w:proofErr w:type="spellStart"/>
                  <w:r w:rsidRPr="006C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Антинганский</w:t>
                  </w:r>
                  <w:proofErr w:type="spellEnd"/>
                  <w:r w:rsidRPr="006C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6C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Хайбуллинский</w:t>
                  </w:r>
                  <w:proofErr w:type="spellEnd"/>
                  <w:r w:rsidRPr="006C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район Республики Башкортостан на 2016 год по разделам, подразделам, целевым</w:t>
                  </w:r>
                </w:p>
              </w:tc>
            </w:tr>
            <w:tr w:rsidR="009C5D97" w:rsidRPr="006C43F6" w:rsidTr="00680DFC">
              <w:trPr>
                <w:trHeight w:val="615"/>
              </w:trPr>
              <w:tc>
                <w:tcPr>
                  <w:tcW w:w="11055" w:type="dxa"/>
                  <w:vAlign w:val="bottom"/>
                  <w:hideMark/>
                </w:tcPr>
                <w:p w:rsidR="009C5D97" w:rsidRPr="006C43F6" w:rsidRDefault="009C5D97" w:rsidP="00680DF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статьям (муниципальным программам и </w:t>
                  </w:r>
                  <w:proofErr w:type="spellStart"/>
                  <w:r w:rsidRPr="006C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6C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направлениям деятельности) группам </w:t>
                  </w:r>
                  <w:proofErr w:type="gramStart"/>
                  <w:r w:rsidRPr="006C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бюджетов</w:t>
                  </w:r>
                  <w:proofErr w:type="gramEnd"/>
                  <w:r w:rsidRPr="006C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9C5D97" w:rsidRPr="006C43F6" w:rsidRDefault="009C5D97" w:rsidP="00680DF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C5D97" w:rsidRPr="006C43F6" w:rsidRDefault="009C5D97" w:rsidP="00680D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5D97" w:rsidRPr="00C6096A" w:rsidTr="009C5D97">
        <w:trPr>
          <w:trHeight w:val="5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 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C5D97" w:rsidRPr="00C6096A" w:rsidTr="009C5D9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97" w:rsidRPr="00C6096A" w:rsidRDefault="009C5D97" w:rsidP="00680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18,750</w:t>
            </w:r>
          </w:p>
        </w:tc>
      </w:tr>
      <w:tr w:rsidR="009C5D97" w:rsidRPr="00C6096A" w:rsidTr="009C5D9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97" w:rsidRPr="00C6096A" w:rsidRDefault="009C5D97" w:rsidP="00680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18,750</w:t>
            </w:r>
          </w:p>
        </w:tc>
      </w:tr>
      <w:tr w:rsidR="009C5D97" w:rsidRPr="00C6096A" w:rsidTr="009C5D9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97" w:rsidRPr="00C6096A" w:rsidRDefault="009C5D97" w:rsidP="00680D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18,750</w:t>
            </w:r>
          </w:p>
        </w:tc>
      </w:tr>
      <w:tr w:rsidR="009C5D97" w:rsidRPr="00C6096A" w:rsidTr="009C5D9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97" w:rsidRPr="00C6096A" w:rsidRDefault="009C5D97" w:rsidP="00680DF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18,750</w:t>
            </w:r>
          </w:p>
        </w:tc>
      </w:tr>
    </w:tbl>
    <w:p w:rsidR="009C5D97" w:rsidRPr="00C6096A" w:rsidRDefault="009C5D97" w:rsidP="009C5D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708"/>
        <w:gridCol w:w="4537"/>
        <w:gridCol w:w="851"/>
        <w:gridCol w:w="992"/>
        <w:gridCol w:w="969"/>
        <w:gridCol w:w="1157"/>
        <w:gridCol w:w="1418"/>
      </w:tblGrid>
      <w:tr w:rsidR="009C5D97" w:rsidRPr="00C6096A" w:rsidTr="009C5D97">
        <w:trPr>
          <w:trHeight w:val="4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C5D97" w:rsidRPr="00C6096A" w:rsidRDefault="009C5D97" w:rsidP="00680D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5D97" w:rsidRPr="00C6096A" w:rsidTr="009C5D97">
        <w:trPr>
          <w:trHeight w:val="58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 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C5D97" w:rsidRPr="00C6096A" w:rsidTr="009C5D97">
        <w:trPr>
          <w:trHeight w:val="31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97" w:rsidRPr="00C6096A" w:rsidRDefault="009C5D97" w:rsidP="00680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18,750</w:t>
            </w:r>
          </w:p>
        </w:tc>
      </w:tr>
      <w:tr w:rsidR="009C5D97" w:rsidRPr="00C6096A" w:rsidTr="009C5D97">
        <w:trPr>
          <w:trHeight w:val="31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97" w:rsidRPr="00C6096A" w:rsidRDefault="009C5D97" w:rsidP="00680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18,750</w:t>
            </w:r>
          </w:p>
        </w:tc>
      </w:tr>
      <w:tr w:rsidR="009C5D97" w:rsidRPr="00C6096A" w:rsidTr="009C5D97">
        <w:trPr>
          <w:trHeight w:val="31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97" w:rsidRPr="00C6096A" w:rsidRDefault="009C5D97" w:rsidP="00680D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C60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9900002040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18,750</w:t>
            </w:r>
          </w:p>
        </w:tc>
      </w:tr>
      <w:tr w:rsidR="009C5D97" w:rsidRPr="00C6096A" w:rsidTr="009C5D97">
        <w:trPr>
          <w:trHeight w:val="31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97" w:rsidRPr="00C6096A" w:rsidRDefault="009C5D97" w:rsidP="00680DF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9900002040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97" w:rsidRPr="00C6096A" w:rsidRDefault="009C5D97" w:rsidP="00680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18,750</w:t>
            </w:r>
          </w:p>
        </w:tc>
      </w:tr>
    </w:tbl>
    <w:p w:rsidR="009C5D97" w:rsidRDefault="009C5D97" w:rsidP="009C5D97">
      <w:pPr>
        <w:rPr>
          <w:rFonts w:ascii="Times New Roman" w:hAnsi="Times New Roman" w:cs="Times New Roman"/>
          <w:sz w:val="24"/>
          <w:szCs w:val="24"/>
        </w:rPr>
        <w:sectPr w:rsidR="009C5D97" w:rsidSect="009C5D97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C5D97" w:rsidRPr="00C6096A" w:rsidRDefault="009C5D97" w:rsidP="009C5D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C6096A"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:rsidR="009C5D97" w:rsidRPr="00C6096A" w:rsidRDefault="009C5D97" w:rsidP="009C5D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D97" w:rsidRPr="00C6096A" w:rsidRDefault="009C5D97" w:rsidP="009C5D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96A">
        <w:rPr>
          <w:rFonts w:ascii="Times New Roman" w:eastAsia="Times New Roman" w:hAnsi="Times New Roman" w:cs="Times New Roman"/>
          <w:sz w:val="24"/>
          <w:szCs w:val="24"/>
        </w:rPr>
        <w:t xml:space="preserve">Источники финансирования дефицита </w:t>
      </w:r>
      <w:proofErr w:type="gramStart"/>
      <w:r w:rsidRPr="00C6096A">
        <w:rPr>
          <w:rFonts w:ascii="Times New Roman" w:eastAsia="Times New Roman" w:hAnsi="Times New Roman" w:cs="Times New Roman"/>
          <w:sz w:val="24"/>
          <w:szCs w:val="24"/>
        </w:rPr>
        <w:t>бюджете</w:t>
      </w:r>
      <w:proofErr w:type="gramEnd"/>
      <w:r w:rsidRPr="00C609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096A">
        <w:rPr>
          <w:rFonts w:ascii="Times New Roman" w:eastAsia="Times New Roman" w:hAnsi="Times New Roman" w:cs="Times New Roman"/>
          <w:sz w:val="24"/>
          <w:szCs w:val="24"/>
        </w:rPr>
        <w:t>Антинганский</w:t>
      </w:r>
      <w:proofErr w:type="spellEnd"/>
      <w:r w:rsidRPr="00C6096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6096A">
        <w:rPr>
          <w:rFonts w:ascii="Times New Roman" w:eastAsia="Times New Roman" w:hAnsi="Times New Roman" w:cs="Times New Roman"/>
          <w:sz w:val="24"/>
          <w:szCs w:val="24"/>
        </w:rPr>
        <w:t>Хайбуллинский</w:t>
      </w:r>
      <w:proofErr w:type="spellEnd"/>
      <w:r w:rsidRPr="00C6096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2016 год.</w:t>
      </w:r>
    </w:p>
    <w:p w:rsidR="009C5D97" w:rsidRPr="00C6096A" w:rsidRDefault="009C5D97" w:rsidP="009C5D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3"/>
        <w:gridCol w:w="2391"/>
        <w:gridCol w:w="2392"/>
      </w:tblGrid>
      <w:tr w:rsidR="009C5D97" w:rsidRPr="00C6096A" w:rsidTr="00680DFC">
        <w:tc>
          <w:tcPr>
            <w:tcW w:w="959" w:type="dxa"/>
          </w:tcPr>
          <w:p w:rsidR="009C5D97" w:rsidRPr="00C6096A" w:rsidRDefault="009C5D97" w:rsidP="00680DFC">
            <w:pPr>
              <w:spacing w:line="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C5D97" w:rsidRPr="00C6096A" w:rsidRDefault="009C5D97" w:rsidP="00680DFC">
            <w:pPr>
              <w:spacing w:line="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391" w:type="dxa"/>
          </w:tcPr>
          <w:p w:rsidR="009C5D97" w:rsidRPr="00C6096A" w:rsidRDefault="009C5D97" w:rsidP="00680DFC">
            <w:pPr>
              <w:spacing w:line="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2392" w:type="dxa"/>
          </w:tcPr>
          <w:p w:rsidR="009C5D97" w:rsidRPr="00C6096A" w:rsidRDefault="009C5D97" w:rsidP="00680DFC">
            <w:pPr>
              <w:spacing w:line="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C5D97" w:rsidRPr="00C6096A" w:rsidTr="00680DFC">
        <w:tc>
          <w:tcPr>
            <w:tcW w:w="959" w:type="dxa"/>
          </w:tcPr>
          <w:p w:rsidR="009C5D97" w:rsidRPr="00C6096A" w:rsidRDefault="009C5D97" w:rsidP="00680DFC">
            <w:pPr>
              <w:spacing w:line="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23" w:type="dxa"/>
          </w:tcPr>
          <w:p w:rsidR="009C5D97" w:rsidRPr="00C6096A" w:rsidRDefault="009C5D97" w:rsidP="00680DFC">
            <w:pPr>
              <w:spacing w:line="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2391" w:type="dxa"/>
          </w:tcPr>
          <w:p w:rsidR="009C5D97" w:rsidRPr="00C6096A" w:rsidRDefault="009C5D97" w:rsidP="00680DFC">
            <w:pPr>
              <w:spacing w:line="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392" w:type="dxa"/>
          </w:tcPr>
          <w:p w:rsidR="009C5D97" w:rsidRPr="00C6096A" w:rsidRDefault="009C5D97" w:rsidP="00680DFC">
            <w:pPr>
              <w:spacing w:line="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18,750</w:t>
            </w:r>
          </w:p>
        </w:tc>
      </w:tr>
      <w:tr w:rsidR="009C5D97" w:rsidRPr="00C6096A" w:rsidTr="00680DFC">
        <w:tc>
          <w:tcPr>
            <w:tcW w:w="959" w:type="dxa"/>
          </w:tcPr>
          <w:p w:rsidR="009C5D97" w:rsidRPr="00C6096A" w:rsidRDefault="009C5D97" w:rsidP="00680DFC">
            <w:pPr>
              <w:spacing w:line="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823" w:type="dxa"/>
          </w:tcPr>
          <w:p w:rsidR="009C5D97" w:rsidRPr="00C6096A" w:rsidRDefault="009C5D97" w:rsidP="00680DFC">
            <w:pPr>
              <w:spacing w:line="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01050201100000002</w:t>
            </w:r>
          </w:p>
        </w:tc>
        <w:tc>
          <w:tcPr>
            <w:tcW w:w="2391" w:type="dxa"/>
          </w:tcPr>
          <w:p w:rsidR="009C5D97" w:rsidRPr="00C6096A" w:rsidRDefault="009C5D97" w:rsidP="00680DFC">
            <w:pPr>
              <w:spacing w:line="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денежных средств на счете бюджета сельского поселения</w:t>
            </w:r>
          </w:p>
        </w:tc>
        <w:tc>
          <w:tcPr>
            <w:tcW w:w="2392" w:type="dxa"/>
          </w:tcPr>
          <w:p w:rsidR="009C5D97" w:rsidRPr="00C6096A" w:rsidRDefault="009C5D97" w:rsidP="00680DFC">
            <w:pPr>
              <w:spacing w:line="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A">
              <w:rPr>
                <w:rFonts w:ascii="Times New Roman" w:eastAsia="Times New Roman" w:hAnsi="Times New Roman" w:cs="Times New Roman"/>
                <w:sz w:val="24"/>
                <w:szCs w:val="24"/>
              </w:rPr>
              <w:t>18,750</w:t>
            </w:r>
          </w:p>
        </w:tc>
      </w:tr>
    </w:tbl>
    <w:p w:rsidR="009C5D97" w:rsidRPr="00C6096A" w:rsidRDefault="009C5D97" w:rsidP="009C5D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D97" w:rsidRPr="00C6096A" w:rsidRDefault="009C5D97" w:rsidP="009C5D97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D97" w:rsidRPr="00C6096A" w:rsidRDefault="009C5D97" w:rsidP="009C5D97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96A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9C5D97" w:rsidRPr="00C6096A" w:rsidRDefault="009C5D97" w:rsidP="009C5D97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D97" w:rsidRPr="00C6096A" w:rsidRDefault="009C5D97" w:rsidP="009C5D97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96A">
        <w:rPr>
          <w:rFonts w:ascii="Times New Roman" w:eastAsia="Times New Roman" w:hAnsi="Times New Roman" w:cs="Times New Roman"/>
          <w:sz w:val="24"/>
          <w:szCs w:val="24"/>
        </w:rPr>
        <w:t xml:space="preserve"> к проекту решения Совета сельского поселения </w:t>
      </w:r>
      <w:proofErr w:type="spellStart"/>
      <w:r w:rsidRPr="00C6096A">
        <w:rPr>
          <w:rFonts w:ascii="Times New Roman" w:eastAsia="Times New Roman" w:hAnsi="Times New Roman" w:cs="Times New Roman"/>
          <w:sz w:val="24"/>
          <w:szCs w:val="24"/>
        </w:rPr>
        <w:t>Антинганский</w:t>
      </w:r>
      <w:proofErr w:type="spellEnd"/>
      <w:r w:rsidRPr="00C6096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6096A">
        <w:rPr>
          <w:rFonts w:ascii="Times New Roman" w:eastAsia="Times New Roman" w:hAnsi="Times New Roman" w:cs="Times New Roman"/>
          <w:sz w:val="24"/>
          <w:szCs w:val="24"/>
        </w:rPr>
        <w:t>Хайбуллинский</w:t>
      </w:r>
      <w:proofErr w:type="spellEnd"/>
      <w:r w:rsidRPr="00C6096A">
        <w:rPr>
          <w:rFonts w:ascii="Times New Roman" w:eastAsia="Times New Roman" w:hAnsi="Times New Roman" w:cs="Times New Roman"/>
          <w:sz w:val="24"/>
          <w:szCs w:val="24"/>
        </w:rPr>
        <w:t xml:space="preserve"> район «о внесении изменений в бюджет муниципального района </w:t>
      </w:r>
      <w:proofErr w:type="spellStart"/>
      <w:r w:rsidRPr="00C6096A">
        <w:rPr>
          <w:rFonts w:ascii="Times New Roman" w:eastAsia="Times New Roman" w:hAnsi="Times New Roman" w:cs="Times New Roman"/>
          <w:sz w:val="24"/>
          <w:szCs w:val="24"/>
        </w:rPr>
        <w:t>Хайбуллинский</w:t>
      </w:r>
      <w:proofErr w:type="spellEnd"/>
      <w:r w:rsidRPr="00C6096A">
        <w:rPr>
          <w:rFonts w:ascii="Times New Roman" w:eastAsia="Times New Roman" w:hAnsi="Times New Roman" w:cs="Times New Roman"/>
          <w:sz w:val="24"/>
          <w:szCs w:val="24"/>
        </w:rPr>
        <w:t xml:space="preserve"> район на 2016 год».</w:t>
      </w:r>
    </w:p>
    <w:p w:rsidR="009C5D97" w:rsidRPr="00C6096A" w:rsidRDefault="009C5D97" w:rsidP="009C5D97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D97" w:rsidRPr="00C6096A" w:rsidRDefault="009C5D97" w:rsidP="009C5D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6A">
        <w:rPr>
          <w:rFonts w:ascii="Times New Roman" w:eastAsia="Times New Roman" w:hAnsi="Times New Roman" w:cs="Times New Roman"/>
          <w:sz w:val="24"/>
          <w:szCs w:val="24"/>
        </w:rPr>
        <w:t xml:space="preserve">        В данном проекте решения учтено увеличение  бюджета по расходам на общую сумму  </w:t>
      </w:r>
      <w:r w:rsidRPr="006C43F6">
        <w:rPr>
          <w:rFonts w:ascii="Times New Roman" w:eastAsia="Times New Roman" w:hAnsi="Times New Roman" w:cs="Times New Roman"/>
          <w:sz w:val="24"/>
          <w:szCs w:val="24"/>
        </w:rPr>
        <w:t>18750 руб.,</w:t>
      </w:r>
      <w:r w:rsidRPr="00C6096A">
        <w:rPr>
          <w:rFonts w:ascii="Times New Roman" w:eastAsia="Times New Roman" w:hAnsi="Times New Roman" w:cs="Times New Roman"/>
          <w:sz w:val="24"/>
          <w:szCs w:val="24"/>
        </w:rPr>
        <w:t xml:space="preserve"> данная сумма будет направлена: </w:t>
      </w:r>
    </w:p>
    <w:p w:rsidR="009C5D97" w:rsidRPr="00C6096A" w:rsidRDefault="009C5D97" w:rsidP="009C5D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6A">
        <w:rPr>
          <w:rFonts w:ascii="Times New Roman" w:eastAsia="Times New Roman" w:hAnsi="Times New Roman" w:cs="Times New Roman"/>
          <w:sz w:val="24"/>
          <w:szCs w:val="24"/>
        </w:rPr>
        <w:t>-на оплату услуг по текущему ремонту автомобиля</w:t>
      </w:r>
    </w:p>
    <w:p w:rsidR="009C5D97" w:rsidRPr="00C6096A" w:rsidRDefault="009C5D97" w:rsidP="009C5D97">
      <w:pPr>
        <w:rPr>
          <w:rFonts w:ascii="Times New Roman" w:eastAsia="Times New Roman" w:hAnsi="Times New Roman" w:cs="Times New Roman"/>
          <w:sz w:val="24"/>
          <w:szCs w:val="24"/>
        </w:rPr>
      </w:pPr>
      <w:r w:rsidRPr="00C6096A">
        <w:rPr>
          <w:rFonts w:ascii="Times New Roman" w:eastAsia="Times New Roman" w:hAnsi="Times New Roman" w:cs="Times New Roman"/>
          <w:sz w:val="24"/>
          <w:szCs w:val="24"/>
        </w:rPr>
        <w:t>\0104\791\99\0\00\02040\244\225.2\ФЗ.131.03.2\\РП-А-0100\\ - 6750 руб.</w:t>
      </w:r>
    </w:p>
    <w:p w:rsidR="009C5D97" w:rsidRPr="00C6096A" w:rsidRDefault="009C5D97" w:rsidP="009C5D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5D97" w:rsidRPr="00C6096A" w:rsidRDefault="009C5D97" w:rsidP="009C5D97">
      <w:pPr>
        <w:rPr>
          <w:rFonts w:ascii="Times New Roman" w:eastAsia="Times New Roman" w:hAnsi="Times New Roman" w:cs="Times New Roman"/>
          <w:sz w:val="24"/>
          <w:szCs w:val="24"/>
        </w:rPr>
      </w:pPr>
      <w:r w:rsidRPr="00C6096A">
        <w:rPr>
          <w:rFonts w:ascii="Times New Roman" w:eastAsia="Times New Roman" w:hAnsi="Times New Roman" w:cs="Times New Roman"/>
          <w:sz w:val="24"/>
          <w:szCs w:val="24"/>
        </w:rPr>
        <w:t>-на приобретение материальных запасов (запасных частей для автомобиля)</w:t>
      </w:r>
    </w:p>
    <w:p w:rsidR="009C5D97" w:rsidRPr="00C6096A" w:rsidRDefault="009C5D97" w:rsidP="009C5D97">
      <w:pPr>
        <w:rPr>
          <w:rFonts w:ascii="Times New Roman" w:eastAsia="Times New Roman" w:hAnsi="Times New Roman" w:cs="Times New Roman"/>
          <w:sz w:val="24"/>
          <w:szCs w:val="24"/>
        </w:rPr>
      </w:pPr>
      <w:r w:rsidRPr="00C6096A">
        <w:rPr>
          <w:rFonts w:ascii="Times New Roman" w:eastAsia="Times New Roman" w:hAnsi="Times New Roman" w:cs="Times New Roman"/>
          <w:sz w:val="24"/>
          <w:szCs w:val="24"/>
        </w:rPr>
        <w:t>\0104\791\99\0\00\02040\244\340.3\ФЗ.131.03.2\\РП-А-0100\\ - 12000 руб.</w:t>
      </w: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Default="009C5D97" w:rsidP="009C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D97" w:rsidRPr="00A47332" w:rsidRDefault="009C5D97" w:rsidP="009C5D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C5D97" w:rsidRPr="0073527E" w:rsidRDefault="009C5D97" w:rsidP="009C5D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52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5D97" w:rsidRPr="0073527E" w:rsidRDefault="009C5D97" w:rsidP="009C5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527E">
        <w:rPr>
          <w:rFonts w:ascii="Times New Roman" w:hAnsi="Times New Roman"/>
          <w:sz w:val="28"/>
          <w:szCs w:val="28"/>
        </w:rPr>
        <w:t> </w:t>
      </w:r>
    </w:p>
    <w:p w:rsidR="009C5D97" w:rsidRPr="00A47332" w:rsidRDefault="009C5D97" w:rsidP="009C5D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 w:rsidP="009C5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Default="009C5D97"/>
    <w:p w:rsidR="009C5D97" w:rsidRPr="009C5D97" w:rsidRDefault="009C5D97">
      <w:pPr>
        <w:rPr>
          <w:rFonts w:ascii="Times New Roman" w:hAnsi="Times New Roman" w:cs="Times New Roman"/>
        </w:rPr>
      </w:pPr>
    </w:p>
    <w:p w:rsidR="00D75699" w:rsidRDefault="00D75699" w:rsidP="00D756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699" w:rsidRDefault="00D75699" w:rsidP="00D756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699" w:rsidRDefault="00D75699" w:rsidP="00D756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699" w:rsidRDefault="00D75699" w:rsidP="00D756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699" w:rsidRDefault="00D75699" w:rsidP="00D756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699" w:rsidRDefault="00D75699" w:rsidP="00D756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7DD7" w:rsidRDefault="004B7DD7"/>
    <w:sectPr w:rsidR="004B7DD7" w:rsidSect="009C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D75699"/>
    <w:rsid w:val="004B7DD7"/>
    <w:rsid w:val="008B1226"/>
    <w:rsid w:val="009A443A"/>
    <w:rsid w:val="009C5D97"/>
    <w:rsid w:val="00D75699"/>
    <w:rsid w:val="00EA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75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D756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D7569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D7569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0"/>
    <w:link w:val="a6"/>
    <w:uiPriority w:val="99"/>
    <w:rsid w:val="00D75699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8">
    <w:name w:val="Balloon Text"/>
    <w:basedOn w:val="a"/>
    <w:link w:val="a9"/>
    <w:uiPriority w:val="99"/>
    <w:semiHidden/>
    <w:unhideWhenUsed/>
    <w:rsid w:val="00D7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6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C5D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9C5D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749</Words>
  <Characters>4273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2016-05-30T12:06:00Z</cp:lastPrinted>
  <dcterms:created xsi:type="dcterms:W3CDTF">2016-05-30T11:31:00Z</dcterms:created>
  <dcterms:modified xsi:type="dcterms:W3CDTF">2016-06-08T12:32:00Z</dcterms:modified>
</cp:coreProperties>
</file>