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43"/>
        <w:gridCol w:w="3879"/>
      </w:tblGrid>
      <w:tr w:rsidR="00DC0AF4" w:rsidRPr="000240C4" w:rsidTr="00760DC5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AF4" w:rsidRDefault="00DC0AF4" w:rsidP="00760DC5">
            <w:pPr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DC0AF4" w:rsidRDefault="00DC0AF4" w:rsidP="00DC0AF4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DC0AF4" w:rsidRDefault="00DC0AF4" w:rsidP="00760DC5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DC0AF4" w:rsidRDefault="00DC0AF4" w:rsidP="00760DC5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DC0AF4" w:rsidRDefault="00DC0AF4" w:rsidP="00760DC5">
            <w:pPr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DC0AF4" w:rsidRPr="000240C4" w:rsidRDefault="00DC0AF4" w:rsidP="00760DC5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0240C4">
              <w:rPr>
                <w:rFonts w:ascii="BashSimple" w:hAnsi="BashSimple"/>
                <w:sz w:val="20"/>
                <w:szCs w:val="20"/>
              </w:rPr>
              <w:t>.</w:t>
            </w:r>
            <w:r w:rsidRPr="000240C4"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240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0240C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0240C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AF4" w:rsidRDefault="00DC0AF4" w:rsidP="00760DC5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AF4" w:rsidRDefault="00DC0AF4" w:rsidP="00760DC5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DC0AF4" w:rsidRDefault="00DC0AF4" w:rsidP="00760DC5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DC0AF4" w:rsidRDefault="00DC0AF4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DC0AF4" w:rsidRDefault="00DC0AF4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DC0AF4" w:rsidRDefault="00DC0AF4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DC0AF4" w:rsidRDefault="00DC0AF4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DC0AF4" w:rsidRDefault="00DC0AF4" w:rsidP="00760DC5">
            <w:pPr>
              <w:pStyle w:val="a3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DC0AF4" w:rsidRDefault="00DC0AF4" w:rsidP="00760D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DC0AF4" w:rsidRDefault="00DC0AF4" w:rsidP="00760DC5">
            <w:pPr>
              <w:pStyle w:val="a3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DC0AF4" w:rsidRPr="00370779" w:rsidRDefault="00DC0AF4" w:rsidP="00DC0AF4">
      <w:pPr>
        <w:pStyle w:val="ConsPlusNormal0"/>
        <w:widowControl/>
        <w:ind w:left="720" w:right="-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AF4" w:rsidRDefault="00DC0AF4" w:rsidP="00DC0AF4">
      <w:pPr>
        <w:pStyle w:val="a5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 w:rsidRPr="00944DE5">
        <w:rPr>
          <w:rFonts w:ascii="Times New Roman Bash" w:hAnsi="Times New Roman Bash"/>
          <w:caps/>
          <w:szCs w:val="28"/>
          <w:lang w:val="be-BY"/>
        </w:rPr>
        <w:t>арар</w:t>
      </w:r>
      <w:r w:rsidRPr="00944DE5">
        <w:rPr>
          <w:rFonts w:ascii="Times New Roman Bash" w:hAnsi="Times New Roman Bash"/>
          <w:caps/>
          <w:szCs w:val="28"/>
          <w:lang w:val="be-BY"/>
        </w:rPr>
        <w:tab/>
      </w:r>
      <w:r w:rsidRPr="00944DE5"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944DE5">
        <w:rPr>
          <w:szCs w:val="28"/>
        </w:rPr>
        <w:t xml:space="preserve">       </w:t>
      </w:r>
      <w:r w:rsidRPr="00944DE5">
        <w:rPr>
          <w:rFonts w:ascii="Times New Roman Bash" w:hAnsi="Times New Roman Bash"/>
          <w:szCs w:val="28"/>
          <w:lang w:val="be-BY"/>
        </w:rPr>
        <w:t xml:space="preserve">  </w:t>
      </w:r>
      <w:r w:rsidRPr="00944DE5"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DC0AF4" w:rsidRPr="004D79E6" w:rsidRDefault="00DC0AF4" w:rsidP="00DC0A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C0AF4" w:rsidRPr="004D79E6" w:rsidRDefault="00DC0AF4" w:rsidP="00DC0AF4">
      <w:pPr>
        <w:pStyle w:val="ConsPlusNormal0"/>
        <w:widowControl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0AF4" w:rsidRDefault="00DC0AF4" w:rsidP="00DC0AF4">
      <w:pPr>
        <w:pStyle w:val="ConsPlusNormal0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</w:p>
    <w:p w:rsidR="00DC0AF4" w:rsidRPr="00370779" w:rsidRDefault="00DC0AF4" w:rsidP="00DC0AF4">
      <w:pPr>
        <w:pStyle w:val="ConsPlusNormal0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0AF4" w:rsidRDefault="00DC0AF4" w:rsidP="00DC0AF4">
      <w:pPr>
        <w:pStyle w:val="a8"/>
        <w:jc w:val="center"/>
        <w:rPr>
          <w:color w:val="3B2D36"/>
          <w:sz w:val="28"/>
          <w:szCs w:val="28"/>
        </w:rPr>
      </w:pPr>
    </w:p>
    <w:p w:rsidR="00DC0AF4" w:rsidRPr="00DC0AF4" w:rsidRDefault="00DC0AF4" w:rsidP="00DC0A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AF4">
        <w:rPr>
          <w:rFonts w:ascii="Times New Roman" w:hAnsi="Times New Roman" w:cs="Times New Roman"/>
          <w:color w:val="3B2D36"/>
          <w:sz w:val="24"/>
          <w:szCs w:val="24"/>
        </w:rPr>
        <w:t xml:space="preserve">В целях создания условий для устойчивого развития  сельского поселения </w:t>
      </w:r>
      <w:proofErr w:type="spellStart"/>
      <w:r w:rsidRPr="00DC0AF4">
        <w:rPr>
          <w:rFonts w:ascii="Times New Roman" w:hAnsi="Times New Roman" w:cs="Times New Roman"/>
          <w:color w:val="3B2D36"/>
          <w:sz w:val="24"/>
          <w:szCs w:val="24"/>
        </w:rPr>
        <w:t>Антинганский</w:t>
      </w:r>
      <w:proofErr w:type="spellEnd"/>
      <w:r w:rsidRPr="00DC0AF4">
        <w:rPr>
          <w:rFonts w:ascii="Times New Roman" w:hAnsi="Times New Roman" w:cs="Times New Roman"/>
          <w:color w:val="3B2D36"/>
          <w:sz w:val="24"/>
          <w:szCs w:val="24"/>
        </w:rPr>
        <w:t xml:space="preserve"> сельсовет,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</w:t>
      </w:r>
      <w:r w:rsidRPr="00DC0AF4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 w:rsidRPr="00DC0AF4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DC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0AF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C0AF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 основании</w:t>
      </w:r>
      <w:proofErr w:type="gramEnd"/>
      <w:r w:rsidRPr="00DC0AF4">
        <w:rPr>
          <w:rFonts w:ascii="Times New Roman" w:hAnsi="Times New Roman" w:cs="Times New Roman"/>
          <w:sz w:val="24"/>
          <w:szCs w:val="24"/>
        </w:rPr>
        <w:t xml:space="preserve"> результатов публичных слушаний по проекту правил землепользования и застройки сельского поселения </w:t>
      </w:r>
      <w:proofErr w:type="spellStart"/>
      <w:r w:rsidRPr="00DC0AF4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DC0AF4">
        <w:rPr>
          <w:rFonts w:ascii="Times New Roman" w:hAnsi="Times New Roman" w:cs="Times New Roman"/>
          <w:sz w:val="24"/>
          <w:szCs w:val="24"/>
        </w:rPr>
        <w:t xml:space="preserve"> сельсовет Совет сельского поселения </w:t>
      </w:r>
      <w:proofErr w:type="spellStart"/>
      <w:r w:rsidRPr="00DC0AF4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DC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0AF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C0AF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DC0AF4" w:rsidRPr="00DC0AF4" w:rsidRDefault="00DC0AF4" w:rsidP="00DC0AF4">
      <w:pPr>
        <w:pStyle w:val="a8"/>
        <w:numPr>
          <w:ilvl w:val="0"/>
          <w:numId w:val="1"/>
        </w:numPr>
        <w:jc w:val="both"/>
        <w:rPr>
          <w:color w:val="3B2D36"/>
        </w:rPr>
      </w:pPr>
      <w:r w:rsidRPr="00DC0AF4">
        <w:rPr>
          <w:color w:val="3B2D36"/>
        </w:rPr>
        <w:t xml:space="preserve">Утвердить Правила землепользования и застройки  сельского       поселения </w:t>
      </w:r>
      <w:proofErr w:type="spellStart"/>
      <w:r w:rsidRPr="00DC0AF4">
        <w:rPr>
          <w:color w:val="3B2D36"/>
        </w:rPr>
        <w:t>Антинганский</w:t>
      </w:r>
      <w:proofErr w:type="spellEnd"/>
      <w:r w:rsidRPr="00DC0AF4">
        <w:rPr>
          <w:color w:val="3B2D36"/>
        </w:rPr>
        <w:t xml:space="preserve"> сельсовет (прилагается).</w:t>
      </w:r>
    </w:p>
    <w:p w:rsidR="00DC0AF4" w:rsidRPr="00DC0AF4" w:rsidRDefault="00DC0AF4" w:rsidP="00DC0AF4">
      <w:pPr>
        <w:pStyle w:val="a8"/>
        <w:numPr>
          <w:ilvl w:val="0"/>
          <w:numId w:val="1"/>
        </w:numPr>
        <w:jc w:val="both"/>
        <w:rPr>
          <w:color w:val="3B2D36"/>
        </w:rPr>
      </w:pPr>
      <w:r w:rsidRPr="00DC0AF4">
        <w:rPr>
          <w:color w:val="3B2D36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DC0AF4">
        <w:rPr>
          <w:color w:val="3B2D36"/>
        </w:rPr>
        <w:t>Антинганский</w:t>
      </w:r>
      <w:proofErr w:type="spellEnd"/>
      <w:r w:rsidRPr="00DC0AF4">
        <w:rPr>
          <w:color w:val="3B2D36"/>
        </w:rPr>
        <w:t xml:space="preserve"> сельсовет </w:t>
      </w:r>
      <w:proofErr w:type="spellStart"/>
      <w:r w:rsidRPr="00DC0AF4">
        <w:rPr>
          <w:color w:val="3B2D36"/>
        </w:rPr>
        <w:t>муниципальтного</w:t>
      </w:r>
      <w:proofErr w:type="spellEnd"/>
      <w:r w:rsidRPr="00DC0AF4">
        <w:rPr>
          <w:color w:val="3B2D36"/>
        </w:rPr>
        <w:t xml:space="preserve"> района </w:t>
      </w:r>
      <w:proofErr w:type="spellStart"/>
      <w:r w:rsidRPr="00DC0AF4">
        <w:rPr>
          <w:color w:val="3B2D36"/>
        </w:rPr>
        <w:t>Хайбуллинский</w:t>
      </w:r>
      <w:proofErr w:type="spellEnd"/>
      <w:r w:rsidRPr="00DC0AF4">
        <w:rPr>
          <w:color w:val="3B2D36"/>
        </w:rPr>
        <w:t xml:space="preserve"> район Республики Башкортостан.</w:t>
      </w:r>
    </w:p>
    <w:p w:rsidR="00DC0AF4" w:rsidRPr="00DC0AF4" w:rsidRDefault="00DC0AF4" w:rsidP="00DC0A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proofErr w:type="gramStart"/>
      <w:r w:rsidRPr="00DC0AF4">
        <w:rPr>
          <w:rFonts w:ascii="Times New Roman" w:hAnsi="Times New Roman" w:cs="Times New Roman"/>
          <w:color w:val="3B2D36"/>
          <w:sz w:val="24"/>
          <w:szCs w:val="24"/>
        </w:rPr>
        <w:t>Контроль за</w:t>
      </w:r>
      <w:proofErr w:type="gramEnd"/>
      <w:r w:rsidRPr="00DC0AF4">
        <w:rPr>
          <w:rFonts w:ascii="Times New Roman" w:hAnsi="Times New Roman" w:cs="Times New Roman"/>
          <w:color w:val="3B2D36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DC0AF4" w:rsidRPr="00DC0AF4" w:rsidRDefault="00DC0AF4" w:rsidP="00DC0AF4">
      <w:pPr>
        <w:pStyle w:val="a8"/>
        <w:ind w:left="0"/>
        <w:rPr>
          <w:color w:val="3B2D36"/>
        </w:rPr>
      </w:pPr>
      <w:r w:rsidRPr="00DC0AF4">
        <w:rPr>
          <w:color w:val="3B2D36"/>
        </w:rPr>
        <w:t> </w:t>
      </w: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  <w:r w:rsidRPr="00DC0AF4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C0AF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DC0AF4">
        <w:rPr>
          <w:rFonts w:ascii="Times New Roman" w:hAnsi="Times New Roman"/>
          <w:sz w:val="24"/>
          <w:szCs w:val="24"/>
        </w:rPr>
        <w:t xml:space="preserve"> сельсовет                                          </w:t>
      </w:r>
      <w:proofErr w:type="spellStart"/>
      <w:r w:rsidRPr="00DC0AF4">
        <w:rPr>
          <w:rFonts w:ascii="Times New Roman" w:hAnsi="Times New Roman"/>
          <w:sz w:val="24"/>
          <w:szCs w:val="24"/>
        </w:rPr>
        <w:t>Б.И.Турумтаев</w:t>
      </w:r>
      <w:proofErr w:type="spellEnd"/>
      <w:r w:rsidRPr="00DC0AF4">
        <w:rPr>
          <w:rFonts w:ascii="Times New Roman" w:hAnsi="Times New Roman"/>
          <w:sz w:val="24"/>
          <w:szCs w:val="24"/>
        </w:rPr>
        <w:t xml:space="preserve"> </w:t>
      </w:r>
      <w:r w:rsidRPr="00DC0AF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  <w:r w:rsidRPr="00DC0AF4">
        <w:rPr>
          <w:rFonts w:ascii="Times New Roman" w:hAnsi="Times New Roman"/>
          <w:sz w:val="24"/>
          <w:szCs w:val="24"/>
        </w:rPr>
        <w:tab/>
      </w: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C0AF4">
        <w:rPr>
          <w:rFonts w:ascii="Times New Roman" w:hAnsi="Times New Roman"/>
          <w:sz w:val="24"/>
          <w:szCs w:val="24"/>
        </w:rPr>
        <w:t>с</w:t>
      </w:r>
      <w:proofErr w:type="gramStart"/>
      <w:r w:rsidRPr="00DC0AF4">
        <w:rPr>
          <w:rFonts w:ascii="Times New Roman" w:hAnsi="Times New Roman"/>
          <w:sz w:val="24"/>
          <w:szCs w:val="24"/>
        </w:rPr>
        <w:t>.А</w:t>
      </w:r>
      <w:proofErr w:type="gramEnd"/>
      <w:r w:rsidRPr="00DC0AF4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  <w:r w:rsidRPr="00DC0AF4">
        <w:rPr>
          <w:rFonts w:ascii="Times New Roman" w:hAnsi="Times New Roman"/>
          <w:sz w:val="24"/>
          <w:szCs w:val="24"/>
        </w:rPr>
        <w:t xml:space="preserve">7 марта 2014 года </w:t>
      </w: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  <w:r w:rsidRPr="00DC0AF4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DC0AF4">
        <w:rPr>
          <w:rFonts w:ascii="Times New Roman" w:hAnsi="Times New Roman"/>
          <w:sz w:val="24"/>
          <w:szCs w:val="24"/>
        </w:rPr>
        <w:t>Р</w:t>
      </w:r>
      <w:proofErr w:type="gramEnd"/>
      <w:r w:rsidRPr="00DC0AF4">
        <w:rPr>
          <w:rFonts w:ascii="Times New Roman" w:hAnsi="Times New Roman"/>
          <w:sz w:val="24"/>
          <w:szCs w:val="24"/>
        </w:rPr>
        <w:t xml:space="preserve"> – 30/ 86</w:t>
      </w: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</w:p>
    <w:p w:rsidR="00DC0AF4" w:rsidRPr="00DC0AF4" w:rsidRDefault="00DC0AF4" w:rsidP="00DC0AF4">
      <w:pPr>
        <w:pStyle w:val="a7"/>
        <w:rPr>
          <w:rFonts w:ascii="Times New Roman" w:hAnsi="Times New Roman"/>
          <w:sz w:val="24"/>
          <w:szCs w:val="24"/>
        </w:rPr>
      </w:pPr>
    </w:p>
    <w:p w:rsidR="00DC0AF4" w:rsidRPr="00DC0AF4" w:rsidRDefault="00DC0AF4" w:rsidP="00DC0AF4">
      <w:pPr>
        <w:rPr>
          <w:rFonts w:ascii="Times New Roman" w:hAnsi="Times New Roman" w:cs="Times New Roman"/>
          <w:sz w:val="24"/>
          <w:szCs w:val="24"/>
        </w:rPr>
      </w:pPr>
    </w:p>
    <w:p w:rsidR="00357E01" w:rsidRPr="00DC0AF4" w:rsidRDefault="00357E01">
      <w:pPr>
        <w:rPr>
          <w:rFonts w:ascii="Times New Roman" w:hAnsi="Times New Roman" w:cs="Times New Roman"/>
          <w:sz w:val="24"/>
          <w:szCs w:val="24"/>
        </w:rPr>
      </w:pPr>
    </w:p>
    <w:sectPr w:rsidR="00357E01" w:rsidRPr="00DC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587"/>
    <w:multiLevelType w:val="hybridMultilevel"/>
    <w:tmpl w:val="BEF08F24"/>
    <w:lvl w:ilvl="0" w:tplc="26BE8B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F4"/>
    <w:rsid w:val="00357E01"/>
    <w:rsid w:val="00DC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0AF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DC0AF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header"/>
    <w:basedOn w:val="a"/>
    <w:link w:val="a6"/>
    <w:rsid w:val="00DC0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C0AF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DC0AF4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DC0A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DC0AF4"/>
    <w:pPr>
      <w:spacing w:before="75" w:after="75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2016-05-12T09:39:00Z</dcterms:created>
  <dcterms:modified xsi:type="dcterms:W3CDTF">2016-05-12T09:40:00Z</dcterms:modified>
</cp:coreProperties>
</file>