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297D79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482DB0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№26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917521" w:rsidRPr="00130147" w:rsidRDefault="00917521" w:rsidP="00536A13">
      <w:pPr>
        <w:pStyle w:val="ConsPlusNonformat"/>
        <w:widowControl/>
        <w:tabs>
          <w:tab w:val="left" w:pos="9540"/>
        </w:tabs>
        <w:ind w:right="76"/>
        <w:rPr>
          <w:rFonts w:ascii="Times New Roman" w:hAnsi="Times New Roman" w:cs="Times New Roman"/>
          <w:sz w:val="24"/>
          <w:szCs w:val="24"/>
        </w:rPr>
      </w:pPr>
    </w:p>
    <w:p w:rsidR="00482DB0" w:rsidRPr="003A5C03" w:rsidRDefault="00B82BA6" w:rsidP="00482DB0">
      <w:pPr>
        <w:rPr>
          <w:rFonts w:ascii="a_Timer(05%) Bashkir" w:hAnsi="a_Timer(05%) Bashkir" w:cs="a_Timer(05%) Bashkir"/>
          <w:lang w:val="be-BY"/>
        </w:rPr>
      </w:pPr>
      <w:r>
        <w:t xml:space="preserve">   </w:t>
      </w:r>
      <w:r w:rsidR="00482DB0" w:rsidRPr="003A5C03">
        <w:rPr>
          <w:rFonts w:ascii="a_Timer(05%) Bashkir" w:hAnsi="a_Timer(05%) Bashkir" w:cs="a_Timer(05%) Bashkir"/>
          <w:lang w:val="be-BY"/>
        </w:rPr>
        <w:t xml:space="preserve">            </w:t>
      </w:r>
      <w:r w:rsidR="00482DB0">
        <w:rPr>
          <w:rFonts w:ascii="a_Timer(05%) Bashkir" w:hAnsi="a_Timer(05%) Bashkir" w:cs="a_Timer(05%) Bashkir"/>
          <w:lang w:val="be-BY"/>
        </w:rPr>
        <w:t xml:space="preserve"> 06 апрель  </w:t>
      </w:r>
      <w:r w:rsidR="00482DB0" w:rsidRPr="003A5C03">
        <w:rPr>
          <w:rFonts w:ascii="a_Timer(05%) Bashkir" w:hAnsi="a_Timer(05%) Bashkir" w:cs="a_Timer(05%) Bashkir"/>
          <w:lang w:val="be-BY"/>
        </w:rPr>
        <w:t xml:space="preserve">2016 й.                                                 </w:t>
      </w:r>
      <w:r w:rsidR="00482DB0">
        <w:rPr>
          <w:rFonts w:ascii="a_Timer(05%) Bashkir" w:hAnsi="a_Timer(05%) Bashkir" w:cs="a_Timer(05%) Bashkir"/>
          <w:lang w:val="be-BY"/>
        </w:rPr>
        <w:t xml:space="preserve">                 06 апреля </w:t>
      </w:r>
      <w:r w:rsidR="00482DB0" w:rsidRPr="003A5C03">
        <w:t>2016г.</w:t>
      </w:r>
    </w:p>
    <w:p w:rsidR="00482DB0" w:rsidRPr="003A5C03" w:rsidRDefault="00482DB0" w:rsidP="00482DB0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  </w:t>
      </w:r>
      <w:r w:rsidRPr="003A5C03">
        <w:rPr>
          <w:rFonts w:ascii="BashSimple" w:hAnsi="BashSimple" w:cs="BashSimple"/>
        </w:rPr>
        <w:t>село Антинган</w:t>
      </w:r>
    </w:p>
    <w:p w:rsidR="00482DB0" w:rsidRDefault="00482DB0" w:rsidP="00482DB0">
      <w:pPr>
        <w:widowControl w:val="0"/>
        <w:autoSpaceDE w:val="0"/>
        <w:autoSpaceDN w:val="0"/>
        <w:adjustRightInd w:val="0"/>
        <w:ind w:left="709" w:right="651"/>
        <w:jc w:val="center"/>
        <w:rPr>
          <w:bCs/>
          <w:sz w:val="28"/>
          <w:szCs w:val="28"/>
        </w:rPr>
      </w:pPr>
    </w:p>
    <w:p w:rsidR="00482DB0" w:rsidRPr="006E33B2" w:rsidRDefault="00482DB0" w:rsidP="00482DB0">
      <w:pPr>
        <w:widowControl w:val="0"/>
        <w:autoSpaceDE w:val="0"/>
        <w:autoSpaceDN w:val="0"/>
        <w:adjustRightInd w:val="0"/>
        <w:ind w:right="651"/>
        <w:jc w:val="center"/>
        <w:rPr>
          <w:bCs/>
        </w:rPr>
      </w:pPr>
      <w:r w:rsidRPr="006E33B2">
        <w:rPr>
          <w:bCs/>
        </w:rPr>
        <w:t xml:space="preserve">О предоставлении </w:t>
      </w:r>
      <w:r w:rsidRPr="006E33B2">
        <w:t>Федеральному государственному унитарному предприятию «Почта России» помещения в аренду</w:t>
      </w:r>
    </w:p>
    <w:p w:rsidR="00482DB0" w:rsidRPr="006E33B2" w:rsidRDefault="00482DB0" w:rsidP="00482DB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482DB0" w:rsidRPr="006E33B2" w:rsidRDefault="00482DB0" w:rsidP="00482DB0">
      <w:pPr>
        <w:widowControl w:val="0"/>
        <w:tabs>
          <w:tab w:val="left" w:pos="0"/>
        </w:tabs>
        <w:autoSpaceDE w:val="0"/>
        <w:autoSpaceDN w:val="0"/>
        <w:adjustRightInd w:val="0"/>
      </w:pPr>
      <w:r w:rsidRPr="006E33B2">
        <w:tab/>
        <w:t>Принимая во внимание обращение Федерального государственного унитарного предприятия «Почта России», в соответствии с пп. 7 п. 1 статьи 17.1 Федерального закона Российской Федерации от 26.07.2006 № 135-ФЗ «О защите конкуренции» и решением Совета сельского поселения Антинганский сельсовет муниципального района Хайбуллинский район Республики Башкортостан от 10.04.2015 № Р-39/121 «Об утверждении Порядка оформления прав пользования муниципальным имуществом сельского поселения Антинганский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имуществом»,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482DB0" w:rsidRPr="006E33B2" w:rsidRDefault="00482DB0" w:rsidP="00482DB0">
      <w:pPr>
        <w:pStyle w:val="23"/>
        <w:spacing w:line="240" w:lineRule="auto"/>
        <w:ind w:firstLine="709"/>
      </w:pPr>
      <w:r w:rsidRPr="006E33B2">
        <w:t>1. Предоставить Федеральному государственному унитарному предприятию «Почта России» в аренду муниципальное недвижимое имущество сельского поселения Антинганский сельсовет – одно встроенное помещение (помещение № 9 согласно технического паспорта № 4873 от 23.08.2010г.) в одноэтажном нежилом шлакоблочном здании детского сада (Литер А), общей пло</w:t>
      </w:r>
      <w:r w:rsidRPr="006E33B2">
        <w:softHyphen/>
        <w:t>щадью 39,4 кв.м, расположенного по адре</w:t>
      </w:r>
      <w:r w:rsidRPr="006E33B2">
        <w:softHyphen/>
        <w:t>су: 453812, Республика Башкортостан, Хайбуллинский район, с.Антинган, ул.Каюма Ахметшина, 7 на срок с 1 апреля 2016 года по 30 марта 2017 года в целях размещения отделения почтовой связи Антинган.</w:t>
      </w:r>
    </w:p>
    <w:p w:rsidR="00482DB0" w:rsidRPr="006E33B2" w:rsidRDefault="00482DB0" w:rsidP="00482DB0">
      <w:pPr>
        <w:ind w:firstLine="709"/>
        <w:jc w:val="both"/>
      </w:pPr>
      <w:r w:rsidRPr="006E33B2">
        <w:t>2. Комитету по управлению собственностью Министерства земельных и имущественных отношений Республики Башкортостан по Хайбуллинскому району подготовить проект договора с Федеральным государственным унитарным предприятием «Почта России» о передаче муниципального имущества в аренду и обеспечить его заключение.</w:t>
      </w:r>
    </w:p>
    <w:p w:rsidR="00482DB0" w:rsidRPr="006E33B2" w:rsidRDefault="00482DB0" w:rsidP="00482DB0">
      <w:pPr>
        <w:pStyle w:val="23"/>
        <w:spacing w:line="240" w:lineRule="auto"/>
        <w:ind w:firstLine="709"/>
      </w:pPr>
      <w:r w:rsidRPr="006E33B2">
        <w:t>3. Контроль за исполнением настоящего постановления оставляю за собой.</w:t>
      </w:r>
    </w:p>
    <w:p w:rsidR="00482DB0" w:rsidRPr="006E33B2" w:rsidRDefault="00482DB0" w:rsidP="00482DB0">
      <w:pPr>
        <w:shd w:val="clear" w:color="auto" w:fill="FFFFFF"/>
        <w:tabs>
          <w:tab w:val="left" w:pos="1003"/>
        </w:tabs>
      </w:pPr>
    </w:p>
    <w:p w:rsidR="00482DB0" w:rsidRPr="006E33B2" w:rsidRDefault="00482DB0" w:rsidP="00482DB0">
      <w:pPr>
        <w:pStyle w:val="23"/>
        <w:spacing w:line="240" w:lineRule="auto"/>
        <w:ind w:firstLine="709"/>
      </w:pPr>
    </w:p>
    <w:p w:rsidR="00482DB0" w:rsidRPr="006E33B2" w:rsidRDefault="00482DB0" w:rsidP="00482DB0">
      <w:pPr>
        <w:pStyle w:val="23"/>
        <w:spacing w:line="240" w:lineRule="auto"/>
        <w:ind w:firstLine="709"/>
      </w:pPr>
    </w:p>
    <w:p w:rsidR="00482DB0" w:rsidRPr="006E33B2" w:rsidRDefault="00482DB0" w:rsidP="00482DB0">
      <w:pPr>
        <w:pStyle w:val="23"/>
        <w:spacing w:line="240" w:lineRule="auto"/>
      </w:pPr>
      <w:r>
        <w:t>Глава с</w:t>
      </w:r>
      <w:r w:rsidRPr="006E33B2">
        <w:t>ельского поселения</w:t>
      </w:r>
    </w:p>
    <w:p w:rsidR="00482DB0" w:rsidRPr="006E33B2" w:rsidRDefault="00482DB0" w:rsidP="00482DB0">
      <w:pPr>
        <w:pStyle w:val="3"/>
        <w:spacing w:before="0"/>
        <w:rPr>
          <w:rFonts w:ascii="Times New Roman" w:hAnsi="Times New Roman"/>
          <w:b w:val="0"/>
          <w:sz w:val="24"/>
          <w:szCs w:val="24"/>
        </w:rPr>
      </w:pPr>
      <w:r w:rsidRPr="006E33B2">
        <w:rPr>
          <w:rFonts w:ascii="Times New Roman" w:hAnsi="Times New Roman"/>
          <w:b w:val="0"/>
          <w:sz w:val="24"/>
          <w:szCs w:val="24"/>
        </w:rPr>
        <w:t>Антинганский сельсовет</w:t>
      </w:r>
      <w:r w:rsidRPr="006E33B2">
        <w:rPr>
          <w:rFonts w:ascii="Times New Roman" w:hAnsi="Times New Roman"/>
          <w:b w:val="0"/>
          <w:sz w:val="24"/>
          <w:szCs w:val="24"/>
        </w:rPr>
        <w:tab/>
      </w:r>
      <w:r w:rsidRPr="006E33B2">
        <w:rPr>
          <w:rFonts w:ascii="Times New Roman" w:hAnsi="Times New Roman"/>
          <w:b w:val="0"/>
          <w:sz w:val="24"/>
          <w:szCs w:val="24"/>
        </w:rPr>
        <w:tab/>
      </w:r>
      <w:r w:rsidRPr="006E33B2">
        <w:rPr>
          <w:rFonts w:ascii="Times New Roman" w:hAnsi="Times New Roman"/>
          <w:b w:val="0"/>
          <w:sz w:val="24"/>
          <w:szCs w:val="24"/>
        </w:rPr>
        <w:tab/>
        <w:t xml:space="preserve">             </w:t>
      </w:r>
      <w:r w:rsidRPr="006E33B2">
        <w:rPr>
          <w:rFonts w:ascii="Times New Roman" w:hAnsi="Times New Roman"/>
          <w:b w:val="0"/>
          <w:sz w:val="24"/>
          <w:szCs w:val="24"/>
        </w:rPr>
        <w:tab/>
        <w:t>М.Ф. Сурина</w:t>
      </w:r>
    </w:p>
    <w:p w:rsidR="00482DB0" w:rsidRPr="006E33B2" w:rsidRDefault="00482DB0" w:rsidP="00482DB0">
      <w:pPr>
        <w:jc w:val="center"/>
      </w:pPr>
    </w:p>
    <w:p w:rsidR="00482DB0" w:rsidRPr="006E33B2" w:rsidRDefault="00482DB0" w:rsidP="00482DB0">
      <w:pPr>
        <w:jc w:val="center"/>
      </w:pPr>
    </w:p>
    <w:p w:rsidR="00482DB0" w:rsidRPr="006E33B2" w:rsidRDefault="00482DB0" w:rsidP="00482DB0">
      <w:pPr>
        <w:jc w:val="center"/>
      </w:pPr>
    </w:p>
    <w:p w:rsidR="00B82BA6" w:rsidRPr="005F395B" w:rsidRDefault="00B82BA6" w:rsidP="00482DB0">
      <w:pPr>
        <w:pStyle w:val="a8"/>
        <w:rPr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980FBE" w:rsidRDefault="005C0455" w:rsidP="005C0455">
      <w:pPr>
        <w:pStyle w:val="ConsPlusNonformat"/>
        <w:jc w:val="right"/>
      </w:pPr>
      <w:r w:rsidRPr="00FD057E">
        <w:t xml:space="preserve">                                          </w:t>
      </w:r>
    </w:p>
    <w:p w:rsidR="00980FBE" w:rsidRDefault="00980FBE" w:rsidP="005C0455">
      <w:pPr>
        <w:pStyle w:val="ConsPlusNonformat"/>
        <w:jc w:val="right"/>
      </w:pPr>
    </w:p>
    <w:p w:rsidR="00980FBE" w:rsidRDefault="00980FBE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980FB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297D7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 id="_x0000_s1029" type="#_x0000_t202" style="position:absolute;margin-left:212.2pt;margin-top:9.05pt;width:84.2pt;height:93.4pt;z-index:251643904;mso-wrap-style:none" filled="f" stroked="f">
                  <v:textbox style="mso-next-textbox:#_x0000_s1029;mso-fit-shape-to-text:t">
                    <w:txbxContent>
                      <w:p w:rsidR="00D66D61" w:rsidRDefault="00D66D61" w:rsidP="00340272"/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0FBE" w:rsidRDefault="00980FBE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0272" w:rsidTr="00980FB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340272" w:rsidRDefault="00340272" w:rsidP="00980FBE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340272" w:rsidRDefault="00340272" w:rsidP="00980F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0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340272" w:rsidRDefault="00340272" w:rsidP="00980FBE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340272" w:rsidRDefault="00340272" w:rsidP="00980F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87F8C" w:rsidP="00980FBE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6930" cy="1035050"/>
                  <wp:effectExtent l="19050" t="0" r="127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340272" w:rsidRDefault="00340272" w:rsidP="00980FBE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340272" w:rsidRPr="0036071C" w:rsidRDefault="00340272" w:rsidP="00340272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551049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№02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340272" w:rsidRPr="0036071C" w:rsidRDefault="00340272" w:rsidP="00340272">
      <w:pPr>
        <w:rPr>
          <w:rFonts w:ascii="a_Timer(05%) Bashkir" w:hAnsi="a_Timer(05%) Bashkir" w:cs="a_Timer(05%) Bashkir"/>
          <w:sz w:val="28"/>
          <w:szCs w:val="28"/>
          <w:lang w:val="be-BY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11 январь 2016 й.                                                 </w:t>
      </w:r>
      <w:r w:rsidRPr="0036071C">
        <w:rPr>
          <w:rFonts w:ascii="a_Timer(05%) Bashkir" w:hAnsi="a_Timer(05%) Bashkir" w:cs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11 </w:t>
      </w:r>
      <w:r>
        <w:rPr>
          <w:sz w:val="28"/>
          <w:szCs w:val="28"/>
        </w:rPr>
        <w:t>января 2016г.</w:t>
      </w:r>
    </w:p>
    <w:p w:rsidR="00E61B1B" w:rsidRDefault="00B45553" w:rsidP="00B45553">
      <w:pPr>
        <w:shd w:val="clear" w:color="auto" w:fill="FFFFFF"/>
        <w:ind w:right="499"/>
        <w:rPr>
          <w:b/>
          <w:bCs/>
          <w:sz w:val="28"/>
          <w:szCs w:val="28"/>
        </w:rPr>
      </w:pPr>
      <w:r>
        <w:rPr>
          <w:rFonts w:ascii="BashSimple" w:hAnsi="BashSimple" w:cs="BashSimple"/>
          <w:lang w:val="be-BY"/>
        </w:rPr>
        <w:t xml:space="preserve">             </w:t>
      </w:r>
      <w:r w:rsidRPr="00130147">
        <w:rPr>
          <w:rFonts w:ascii="BashSimple" w:hAnsi="BashSimple" w:cs="BashSimple"/>
          <w:lang w:val="be-BY"/>
        </w:rPr>
        <w:t>Атинг1н ауылы</w:t>
      </w:r>
      <w:r w:rsidRPr="00130147">
        <w:t xml:space="preserve">           </w:t>
      </w:r>
      <w:r>
        <w:t xml:space="preserve">                              </w:t>
      </w:r>
      <w:r w:rsidRPr="00130147">
        <w:t xml:space="preserve">                       </w:t>
      </w:r>
      <w:r>
        <w:t xml:space="preserve">  </w:t>
      </w:r>
      <w:r w:rsidRPr="00130147">
        <w:t xml:space="preserve">    </w:t>
      </w:r>
      <w:r w:rsidRPr="00130147">
        <w:rPr>
          <w:rFonts w:ascii="BashSimple" w:hAnsi="BashSimple" w:cs="BashSimple"/>
        </w:rPr>
        <w:t>село Антинган</w:t>
      </w:r>
    </w:p>
    <w:p w:rsidR="00E61B1B" w:rsidRDefault="00E61B1B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E61B1B" w:rsidRDefault="00E61B1B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45553" w:rsidRDefault="0015151D" w:rsidP="00486B25">
      <w:pPr>
        <w:shd w:val="clear" w:color="auto" w:fill="FFFFFF"/>
        <w:tabs>
          <w:tab w:val="left" w:pos="555"/>
        </w:tabs>
        <w:ind w:right="4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5151D">
        <w:rPr>
          <w:b/>
          <w:bCs/>
          <w:sz w:val="28"/>
          <w:szCs w:val="28"/>
        </w:rPr>
        <w:t xml:space="preserve">                           </w:t>
      </w:r>
    </w:p>
    <w:p w:rsidR="00E61B1B" w:rsidRDefault="00E61B1B" w:rsidP="00B45553">
      <w:pPr>
        <w:rPr>
          <w:b/>
          <w:bCs/>
          <w:sz w:val="28"/>
          <w:szCs w:val="28"/>
        </w:rPr>
      </w:pPr>
    </w:p>
    <w:p w:rsidR="003E5420" w:rsidRDefault="0015151D" w:rsidP="00486B25">
      <w:pPr>
        <w:pStyle w:val="a8"/>
        <w:jc w:val="center"/>
      </w:pPr>
      <w:r>
        <w:rPr>
          <w:b/>
          <w:bCs/>
          <w:szCs w:val="28"/>
        </w:rPr>
        <w:tab/>
      </w:r>
    </w:p>
    <w:p w:rsidR="007717EA" w:rsidRDefault="007717EA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7717EA" w:rsidRDefault="007717EA" w:rsidP="0015151D">
      <w:pPr>
        <w:pStyle w:val="a8"/>
        <w:jc w:val="center"/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980FB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297D7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 id="_x0000_s1031" type="#_x0000_t202" style="position:absolute;margin-left:212.2pt;margin-top:9.05pt;width:84.2pt;height:93.4pt;z-index:251645952;mso-wrap-style:none" filled="f" stroked="f">
                  <v:textbox style="mso-next-textbox:#_x0000_s1031;mso-fit-shape-to-text:t">
                    <w:txbxContent>
                      <w:p w:rsidR="00D66D61" w:rsidRDefault="005A407E" w:rsidP="0034027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0272" w:rsidTr="00980FB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340272" w:rsidRDefault="00340272" w:rsidP="00980FBE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340272" w:rsidRDefault="00340272" w:rsidP="00980F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1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340272" w:rsidRDefault="00340272" w:rsidP="00980FBE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340272" w:rsidRDefault="00340272" w:rsidP="00980F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340272" w:rsidRDefault="00340272" w:rsidP="00980FBE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340272" w:rsidRPr="0036071C" w:rsidRDefault="007D0974" w:rsidP="00340272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340272"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="00340272"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 w:rsidR="00340272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="00340272"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551049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№04</w:t>
      </w:r>
      <w:r w:rsidR="00340272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486B25" w:rsidRPr="00AC00C8" w:rsidRDefault="00B45553" w:rsidP="00486B25"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ab/>
      </w:r>
    </w:p>
    <w:p w:rsidR="00B825C5" w:rsidRPr="00AC00C8" w:rsidRDefault="00B825C5" w:rsidP="0052479B">
      <w:pPr>
        <w:pStyle w:val="aa"/>
        <w:ind w:left="0" w:firstLine="425"/>
        <w:jc w:val="both"/>
      </w:pPr>
    </w:p>
    <w:p w:rsidR="001C1563" w:rsidRDefault="00B825C5" w:rsidP="00B825C5">
      <w:pPr>
        <w:jc w:val="both"/>
      </w:pPr>
      <w:r w:rsidRPr="00AC00C8">
        <w:tab/>
      </w:r>
      <w:r w:rsidRPr="00AC00C8">
        <w:tab/>
      </w: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486B2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297D7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 id="_x0000_s1032" type="#_x0000_t202" style="position:absolute;margin-left:212.2pt;margin-top:9.05pt;width:84.2pt;height:93.4pt;z-index:251646976;mso-wrap-style:none" filled="f" stroked="f">
                  <v:textbox style="mso-next-textbox:#_x0000_s1032;mso-fit-shape-to-text:t">
                    <w:txbxContent>
                      <w:p w:rsidR="00D66D61" w:rsidRDefault="00D66D61" w:rsidP="00340272"/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80FBE" w:rsidRDefault="00980FBE" w:rsidP="00980FBE">
      <w:pPr>
        <w:autoSpaceDE w:val="0"/>
        <w:autoSpaceDN w:val="0"/>
        <w:adjustRightInd w:val="0"/>
        <w:ind w:left="5670"/>
      </w:pPr>
    </w:p>
    <w:p w:rsidR="0052479B" w:rsidRDefault="0052479B" w:rsidP="0052479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3E5420" w:rsidRDefault="0052479B" w:rsidP="0052479B">
      <w:pPr>
        <w:autoSpaceDE w:val="0"/>
        <w:autoSpaceDN w:val="0"/>
        <w:adjustRightInd w:val="0"/>
      </w:pPr>
      <w:r>
        <w:t xml:space="preserve">                                                                                           </w:t>
      </w:r>
    </w:p>
    <w:p w:rsidR="003E5420" w:rsidRDefault="003E5420" w:rsidP="0052479B">
      <w:pPr>
        <w:autoSpaceDE w:val="0"/>
        <w:autoSpaceDN w:val="0"/>
        <w:adjustRightInd w:val="0"/>
      </w:pPr>
      <w:r>
        <w:t xml:space="preserve"> </w:t>
      </w:r>
    </w:p>
    <w:p w:rsidR="00486B25" w:rsidRDefault="003E5420" w:rsidP="00486B25">
      <w:pPr>
        <w:autoSpaceDE w:val="0"/>
        <w:autoSpaceDN w:val="0"/>
        <w:adjustRightInd w:val="0"/>
      </w:pPr>
      <w:r>
        <w:t xml:space="preserve">                                                                                          </w:t>
      </w:r>
      <w:r w:rsidR="0052479B">
        <w:t xml:space="preserve">   </w:t>
      </w:r>
    </w:p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 w:rsidP="00FD0AF0">
      <w:pPr>
        <w:pStyle w:val="a8"/>
        <w:rPr>
          <w:rFonts w:ascii="BashSimple" w:hAnsi="BashSimple"/>
          <w:caps/>
          <w:lang w:val="be-BY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FD0AF0" w:rsidTr="00FD0AF0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FD0AF0" w:rsidRDefault="00297D79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 id="_x0000_s1136" type="#_x0000_t202" style="position:absolute;margin-left:212.2pt;margin-top:9.05pt;width:84.2pt;height:93.4pt;z-index:251664384;mso-wrap-style:none" filled="f" stroked="f">
                  <v:textbox style="mso-next-textbox:#_x0000_s1136;mso-fit-shape-to-text:t">
                    <w:txbxContent>
                      <w:p w:rsidR="00D66D61" w:rsidRDefault="005A407E" w:rsidP="00FD0AF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5" name="Рисунок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0AF0" w:rsidRDefault="00FD0AF0" w:rsidP="00FD0A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D0AF0" w:rsidRDefault="00FD0AF0" w:rsidP="00FD0AF0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0AF0" w:rsidTr="00FD0AF0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FD0AF0" w:rsidRDefault="00FD0AF0" w:rsidP="00FD0AF0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FD0AF0" w:rsidRDefault="00FD0AF0" w:rsidP="00FD0AF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2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FD0AF0" w:rsidRDefault="00FD0AF0" w:rsidP="00FD0AF0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FD0AF0" w:rsidRDefault="00FD0AF0" w:rsidP="00FD0A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FD0AF0" w:rsidRDefault="00FD0AF0" w:rsidP="00FD0AF0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FD0AF0" w:rsidRDefault="00FD0AF0" w:rsidP="00FD0AF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FD0AF0" w:rsidRDefault="00FD0AF0" w:rsidP="00FD0AF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FD0AF0" w:rsidRDefault="00FD0AF0" w:rsidP="00FD0AF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FD0AF0" w:rsidRPr="003A5C03" w:rsidRDefault="00FD0AF0" w:rsidP="00FD0AF0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№12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FD0AF0" w:rsidRPr="003A5C03" w:rsidRDefault="00FD0AF0" w:rsidP="00FD0AF0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 w:rsidR="00184DCC">
        <w:rPr>
          <w:rFonts w:ascii="a_Timer(05%) Bashkir" w:hAnsi="a_Timer(05%) Bashkir" w:cs="a_Timer(05%) Bashkir"/>
          <w:lang w:val="be-BY"/>
        </w:rPr>
        <w:t xml:space="preserve"> 1</w:t>
      </w:r>
      <w:r>
        <w:rPr>
          <w:rFonts w:ascii="a_Timer(05%) Bashkir" w:hAnsi="a_Timer(05%) Bashkir" w:cs="a_Timer(05%) Bashkir"/>
          <w:lang w:val="be-BY"/>
        </w:rPr>
        <w:t>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 w:rsidR="00184DCC">
        <w:rPr>
          <w:rFonts w:ascii="a_Timer(05%) Bashkir" w:hAnsi="a_Timer(05%) Bashkir" w:cs="a_Timer(05%) Bashkir"/>
          <w:lang w:val="be-BY"/>
        </w:rPr>
        <w:t xml:space="preserve">            1</w:t>
      </w:r>
      <w:r>
        <w:rPr>
          <w:rFonts w:ascii="a_Timer(05%) Bashkir" w:hAnsi="a_Timer(05%) Bashkir" w:cs="a_Timer(05%) Bashkir"/>
          <w:lang w:val="be-BY"/>
        </w:rPr>
        <w:t>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FD0AF0" w:rsidRPr="003A5C03" w:rsidRDefault="00FD0AF0" w:rsidP="00FD0AF0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>село Антинган</w:t>
      </w:r>
    </w:p>
    <w:p w:rsidR="00FD0AF0" w:rsidRDefault="00FD0AF0" w:rsidP="00FD0AF0">
      <w:pPr>
        <w:pStyle w:val="a8"/>
        <w:jc w:val="center"/>
        <w:rPr>
          <w:rFonts w:ascii="BashSimple" w:hAnsi="BashSimple"/>
          <w:caps/>
          <w:lang w:val="be-BY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184DCC" w:rsidTr="00486B25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297D79" w:rsidP="00102B6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97D79">
              <w:rPr>
                <w:noProof/>
              </w:rPr>
              <w:pict>
                <v:shape id="_x0000_s1151" type="#_x0000_t202" style="position:absolute;margin-left:212.2pt;margin-top:9.05pt;width:84.2pt;height:93.4pt;z-index:251665408;mso-wrap-style:none" filled="f" stroked="f">
                  <v:textbox style="mso-next-textbox:#_x0000_s1151;mso-fit-shape-to-text:t">
                    <w:txbxContent>
                      <w:p w:rsidR="00D66D61" w:rsidRDefault="005A407E" w:rsidP="00184DC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184DCC" w:rsidP="00102B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184DCC" w:rsidP="00102B60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27155" w:rsidTr="00486B25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427155" w:rsidRDefault="00427155" w:rsidP="00102B60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427155" w:rsidRDefault="00427155" w:rsidP="00102B6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3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427155" w:rsidRDefault="00427155" w:rsidP="00102B60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427155" w:rsidRDefault="00427155" w:rsidP="00102B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155" w:rsidRDefault="00427155" w:rsidP="00102B6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427155" w:rsidRDefault="00427155" w:rsidP="00102B60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427155" w:rsidRDefault="00427155" w:rsidP="00102B6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427155" w:rsidRDefault="00427155" w:rsidP="00102B6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27155" w:rsidRDefault="00427155" w:rsidP="00102B6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427155" w:rsidRPr="003A5C03" w:rsidRDefault="00427155" w:rsidP="00427155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№15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427155" w:rsidRPr="003A5C03" w:rsidRDefault="00427155" w:rsidP="00427155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lastRenderedPageBreak/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24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24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427155" w:rsidRPr="003A5C03" w:rsidRDefault="00427155" w:rsidP="00427155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>село Антинган</w:t>
      </w:r>
    </w:p>
    <w:p w:rsidR="00184DCC" w:rsidRDefault="00184DCC" w:rsidP="00FD0AF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184DCC" w:rsidRDefault="00184DCC" w:rsidP="00FD0AF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F00DE9" w:rsidRDefault="00102B60" w:rsidP="00486B25"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</w:p>
    <w:p w:rsidR="00F00DE9" w:rsidRDefault="00F00DE9" w:rsidP="00F00DE9">
      <w:pPr>
        <w:jc w:val="right"/>
      </w:pPr>
    </w:p>
    <w:p w:rsidR="00F00DE9" w:rsidRDefault="00F00DE9" w:rsidP="00F00DE9">
      <w:pPr>
        <w:jc w:val="right"/>
      </w:pPr>
    </w:p>
    <w:p w:rsidR="00F00DE9" w:rsidRDefault="00F00DE9" w:rsidP="00F00DE9">
      <w:pPr>
        <w:tabs>
          <w:tab w:val="left" w:pos="5040"/>
        </w:tabs>
        <w:jc w:val="both"/>
      </w:pPr>
    </w:p>
    <w:sectPr w:rsidR="00F00DE9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21" w:rsidRDefault="00012021" w:rsidP="007717EA">
      <w:r>
        <w:separator/>
      </w:r>
    </w:p>
  </w:endnote>
  <w:endnote w:type="continuationSeparator" w:id="1">
    <w:p w:rsidR="00012021" w:rsidRDefault="00012021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21" w:rsidRDefault="00012021" w:rsidP="007717EA">
      <w:r>
        <w:separator/>
      </w:r>
    </w:p>
  </w:footnote>
  <w:footnote w:type="continuationSeparator" w:id="1">
    <w:p w:rsidR="00012021" w:rsidRDefault="00012021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407E"/>
    <w:rsid w:val="005B401E"/>
    <w:rsid w:val="005B7244"/>
    <w:rsid w:val="005C0455"/>
    <w:rsid w:val="00612A25"/>
    <w:rsid w:val="00630D47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ingan_s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ingan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ngan_s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ingan_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2016-05-10T10:04:00Z</cp:lastPrinted>
  <dcterms:created xsi:type="dcterms:W3CDTF">2015-08-19T09:19:00Z</dcterms:created>
  <dcterms:modified xsi:type="dcterms:W3CDTF">2016-05-11T04:17:00Z</dcterms:modified>
</cp:coreProperties>
</file>