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AC62E7" w:rsidTr="00EC072A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AC62E7" w:rsidRPr="00AC62E7" w:rsidRDefault="00AC62E7" w:rsidP="00AC62E7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сельсовет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район</w:t>
            </w:r>
          </w:p>
          <w:p w:rsidR="00AC62E7" w:rsidRDefault="00AC62E7" w:rsidP="00EC072A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AC62E7" w:rsidRDefault="00AC62E7" w:rsidP="00EC072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AC62E7" w:rsidRPr="003A5C03" w:rsidRDefault="00AC62E7" w:rsidP="00AC62E7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                             №10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AC62E7" w:rsidRPr="003A5C03" w:rsidRDefault="00AC62E7" w:rsidP="00AC62E7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t xml:space="preserve">            </w:t>
      </w:r>
      <w:r>
        <w:rPr>
          <w:rFonts w:ascii="a_Timer(05%) Bashkir" w:hAnsi="a_Timer(05%) Bashkir" w:cs="a_Timer(05%) Bashkir"/>
          <w:lang w:val="be-BY"/>
        </w:rPr>
        <w:t xml:space="preserve"> 03 февраль</w:t>
      </w:r>
      <w:r w:rsidRPr="003A5C03">
        <w:rPr>
          <w:rFonts w:ascii="a_Timer(05%) Bashkir" w:hAnsi="a_Timer(05%) Bashkir" w:cs="a_Timer(05%) Bashkir"/>
          <w:lang w:val="be-BY"/>
        </w:rPr>
        <w:t xml:space="preserve"> 2016 й.                                                 </w:t>
      </w:r>
      <w:r>
        <w:rPr>
          <w:rFonts w:ascii="a_Timer(05%) Bashkir" w:hAnsi="a_Timer(05%) Bashkir" w:cs="a_Timer(05%) Bashkir"/>
          <w:lang w:val="be-BY"/>
        </w:rPr>
        <w:t xml:space="preserve">           </w:t>
      </w:r>
      <w:r w:rsidRPr="003A5C03">
        <w:rPr>
          <w:rFonts w:ascii="a_Timer(05%) Bashkir" w:hAnsi="a_Timer(05%) Bashkir" w:cs="a_Timer(05%) Bashkir"/>
          <w:lang w:val="be-BY"/>
        </w:rPr>
        <w:t>03 февраля</w:t>
      </w:r>
      <w:r w:rsidRPr="003A5C03">
        <w:t xml:space="preserve"> 2016г.</w:t>
      </w:r>
    </w:p>
    <w:p w:rsidR="00AC62E7" w:rsidRPr="003A5C03" w:rsidRDefault="00AC62E7" w:rsidP="00AC62E7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 </w:t>
      </w:r>
      <w:r w:rsidRPr="003A5C03">
        <w:rPr>
          <w:rFonts w:ascii="BashSimple" w:hAnsi="BashSimple" w:cs="BashSimple"/>
        </w:rPr>
        <w:t xml:space="preserve">село </w:t>
      </w:r>
      <w:proofErr w:type="spellStart"/>
      <w:r w:rsidRPr="003A5C03">
        <w:rPr>
          <w:rFonts w:ascii="BashSimple" w:hAnsi="BashSimple" w:cs="BashSimple"/>
        </w:rPr>
        <w:t>Антинган</w:t>
      </w:r>
      <w:proofErr w:type="spellEnd"/>
    </w:p>
    <w:p w:rsidR="00AC62E7" w:rsidRPr="008007FD" w:rsidRDefault="00AC62E7" w:rsidP="00AC62E7">
      <w:pPr>
        <w:keepNext/>
        <w:tabs>
          <w:tab w:val="left" w:pos="993"/>
        </w:tabs>
        <w:spacing w:line="264" w:lineRule="auto"/>
        <w:outlineLvl w:val="1"/>
      </w:pPr>
      <w:r>
        <w:t xml:space="preserve">                  </w:t>
      </w:r>
      <w:r w:rsidRPr="008007FD">
        <w:t xml:space="preserve">О приватизации </w:t>
      </w:r>
      <w:proofErr w:type="gramStart"/>
      <w:r w:rsidRPr="008007FD">
        <w:t>находящегося</w:t>
      </w:r>
      <w:proofErr w:type="gramEnd"/>
      <w:r w:rsidRPr="008007FD">
        <w:t xml:space="preserve"> в государственной собственности</w:t>
      </w:r>
    </w:p>
    <w:p w:rsidR="00AC62E7" w:rsidRPr="008007FD" w:rsidRDefault="00AC62E7" w:rsidP="00AC62E7">
      <w:pPr>
        <w:spacing w:line="264" w:lineRule="auto"/>
        <w:jc w:val="center"/>
      </w:pPr>
      <w:r w:rsidRPr="008007FD">
        <w:t>земельного участка, на котором расположены объекты недвижимого</w:t>
      </w:r>
    </w:p>
    <w:p w:rsidR="00AC62E7" w:rsidRDefault="00AC62E7" w:rsidP="00AC62E7">
      <w:pPr>
        <w:spacing w:line="264" w:lineRule="auto"/>
        <w:jc w:val="center"/>
      </w:pPr>
      <w:r w:rsidRPr="008007FD">
        <w:t xml:space="preserve">имущества, находящиеся в собственности  </w:t>
      </w:r>
      <w:proofErr w:type="spellStart"/>
      <w:r>
        <w:t>Искужиной</w:t>
      </w:r>
      <w:proofErr w:type="spellEnd"/>
      <w:r>
        <w:t xml:space="preserve"> </w:t>
      </w:r>
      <w:proofErr w:type="spellStart"/>
      <w:r>
        <w:t>Фарзии</w:t>
      </w:r>
      <w:proofErr w:type="spellEnd"/>
      <w:r>
        <w:t xml:space="preserve"> </w:t>
      </w:r>
      <w:proofErr w:type="spellStart"/>
      <w:r>
        <w:t>Бадреевны</w:t>
      </w:r>
      <w:proofErr w:type="spellEnd"/>
    </w:p>
    <w:p w:rsidR="00AC62E7" w:rsidRPr="008007FD" w:rsidRDefault="00AC62E7" w:rsidP="00AC62E7">
      <w:pPr>
        <w:spacing w:line="264" w:lineRule="auto"/>
        <w:jc w:val="both"/>
      </w:pPr>
      <w:r w:rsidRPr="008007FD">
        <w:t xml:space="preserve"> </w:t>
      </w:r>
      <w:proofErr w:type="gramStart"/>
      <w:r w:rsidRPr="008007FD">
        <w:t>В соответствии с Земельным кодексом Рос</w:t>
      </w:r>
      <w:r>
        <w:t>сийской Федерации, Федеральным з</w:t>
      </w:r>
      <w:r w:rsidRPr="008007FD">
        <w:t>аконом от 25.10.2001г. №</w:t>
      </w:r>
      <w:r>
        <w:t xml:space="preserve"> </w:t>
      </w:r>
      <w:r w:rsidRPr="008007FD">
        <w:t>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</w:t>
      </w:r>
      <w:proofErr w:type="gramEnd"/>
      <w:r w:rsidRPr="008007FD">
        <w:t xml:space="preserve"> </w:t>
      </w:r>
      <w:proofErr w:type="gramStart"/>
      <w:r w:rsidRPr="008007FD">
        <w:t xml:space="preserve">общих принципах организации местного самоуправления в Российской Федерации» (с изменениями и дополнениями), Федеральным законом от 17 апреля </w:t>
      </w:r>
      <w:smartTag w:uri="urn:schemas-microsoft-com:office:smarttags" w:element="metricconverter">
        <w:smartTagPr>
          <w:attr w:name="ProductID" w:val="2006 г"/>
        </w:smartTagPr>
        <w:r w:rsidRPr="008007FD">
          <w:t>2006 г</w:t>
        </w:r>
      </w:smartTag>
      <w:r w:rsidRPr="008007FD">
        <w:t>. N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</w:t>
      </w:r>
      <w:proofErr w:type="gramEnd"/>
      <w:r w:rsidRPr="008007FD">
        <w:t xml:space="preserve"> Российской Федерации», на основании обращения </w:t>
      </w:r>
      <w:proofErr w:type="spellStart"/>
      <w:r>
        <w:t>Искужиной</w:t>
      </w:r>
      <w:proofErr w:type="spellEnd"/>
      <w:r>
        <w:t xml:space="preserve"> </w:t>
      </w:r>
      <w:proofErr w:type="spellStart"/>
      <w:r>
        <w:t>Фарзии</w:t>
      </w:r>
      <w:proofErr w:type="spellEnd"/>
      <w:r>
        <w:t xml:space="preserve"> </w:t>
      </w:r>
      <w:proofErr w:type="spellStart"/>
      <w:r>
        <w:t>Бадреевны</w:t>
      </w:r>
      <w:proofErr w:type="spellEnd"/>
      <w:r w:rsidRPr="008007FD">
        <w:t xml:space="preserve">, Администрация сельского поселения </w:t>
      </w:r>
      <w:proofErr w:type="spellStart"/>
      <w:r>
        <w:t>Антинганский</w:t>
      </w:r>
      <w:proofErr w:type="spellEnd"/>
      <w:r w:rsidRPr="008007FD">
        <w:t xml:space="preserve"> сельсовет  муниципального района </w:t>
      </w:r>
      <w:proofErr w:type="spellStart"/>
      <w:r w:rsidRPr="008007FD">
        <w:t>Хайбуллинский</w:t>
      </w:r>
      <w:proofErr w:type="spellEnd"/>
      <w:r w:rsidRPr="008007FD">
        <w:t xml:space="preserve"> район Республики Башкортостан </w:t>
      </w:r>
      <w:proofErr w:type="gramStart"/>
      <w:r w:rsidRPr="008007FD">
        <w:t>п</w:t>
      </w:r>
      <w:proofErr w:type="gramEnd"/>
      <w:r w:rsidRPr="008007FD">
        <w:t xml:space="preserve"> о с т а н о в л я е т:</w:t>
      </w:r>
    </w:p>
    <w:p w:rsidR="00AC62E7" w:rsidRPr="008007FD" w:rsidRDefault="00AC62E7" w:rsidP="00AC62E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7FD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8007F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Pr="002631DA">
        <w:rPr>
          <w:rFonts w:ascii="Times New Roman" w:hAnsi="Times New Roman" w:cs="Times New Roman"/>
          <w:sz w:val="24"/>
          <w:szCs w:val="24"/>
        </w:rPr>
        <w:t>Иску</w:t>
      </w:r>
      <w:r>
        <w:rPr>
          <w:rFonts w:ascii="Times New Roman" w:hAnsi="Times New Roman" w:cs="Times New Roman"/>
          <w:sz w:val="24"/>
          <w:szCs w:val="24"/>
        </w:rPr>
        <w:t>жиной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Фарзие</w:t>
      </w:r>
      <w:proofErr w:type="spellEnd"/>
      <w:r w:rsidRPr="00263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1DA">
        <w:rPr>
          <w:rFonts w:ascii="Times New Roman" w:hAnsi="Times New Roman" w:cs="Times New Roman"/>
          <w:sz w:val="24"/>
          <w:szCs w:val="24"/>
        </w:rPr>
        <w:t>Бадреевн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A03FE">
        <w:rPr>
          <w:rFonts w:ascii="Times New Roman" w:hAnsi="Times New Roman" w:cs="Times New Roman"/>
          <w:sz w:val="24"/>
          <w:szCs w:val="24"/>
        </w:rPr>
        <w:t>,</w:t>
      </w:r>
      <w:r w:rsidRPr="008007FD">
        <w:rPr>
          <w:rFonts w:ascii="Times New Roman" w:hAnsi="Times New Roman" w:cs="Times New Roman"/>
          <w:sz w:val="24"/>
          <w:szCs w:val="24"/>
        </w:rPr>
        <w:t xml:space="preserve"> имеюще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007FD">
        <w:rPr>
          <w:rFonts w:ascii="Times New Roman" w:hAnsi="Times New Roman" w:cs="Times New Roman"/>
          <w:sz w:val="24"/>
          <w:szCs w:val="24"/>
        </w:rPr>
        <w:t xml:space="preserve">  в 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квартиру, </w:t>
      </w:r>
      <w:r w:rsidRPr="008007FD">
        <w:rPr>
          <w:rFonts w:ascii="Times New Roman" w:hAnsi="Times New Roman" w:cs="Times New Roman"/>
          <w:sz w:val="24"/>
          <w:szCs w:val="24"/>
        </w:rPr>
        <w:t xml:space="preserve">на основании свидетельства о государственной регистрации права серия </w:t>
      </w:r>
      <w:r>
        <w:rPr>
          <w:rFonts w:ascii="Times New Roman" w:hAnsi="Times New Roman" w:cs="Times New Roman"/>
          <w:sz w:val="24"/>
          <w:szCs w:val="24"/>
        </w:rPr>
        <w:t>от 11 декабря 2015 года № 02-04/161-04/361/010/2015-754/1</w:t>
      </w:r>
      <w:r w:rsidRPr="008007FD">
        <w:rPr>
          <w:rFonts w:ascii="Times New Roman" w:hAnsi="Times New Roman" w:cs="Times New Roman"/>
          <w:sz w:val="24"/>
          <w:szCs w:val="24"/>
        </w:rPr>
        <w:t>, в</w:t>
      </w:r>
      <w:r w:rsidRPr="008007FD">
        <w:rPr>
          <w:rFonts w:ascii="Times New Roman" w:hAnsi="Times New Roman" w:cs="Times New Roman"/>
          <w:bCs/>
          <w:sz w:val="24"/>
          <w:szCs w:val="24"/>
        </w:rPr>
        <w:t xml:space="preserve"> собственность за плату </w:t>
      </w:r>
      <w:r w:rsidRPr="008007FD">
        <w:rPr>
          <w:rFonts w:ascii="Times New Roman" w:hAnsi="Times New Roman" w:cs="Times New Roman"/>
          <w:sz w:val="24"/>
          <w:szCs w:val="24"/>
        </w:rPr>
        <w:t xml:space="preserve">(без учета налога на добавленную стоимость)  земельный участок  общей площадью </w:t>
      </w:r>
      <w:r>
        <w:rPr>
          <w:rFonts w:ascii="Times New Roman" w:hAnsi="Times New Roman" w:cs="Times New Roman"/>
          <w:sz w:val="24"/>
          <w:szCs w:val="24"/>
        </w:rPr>
        <w:t>2981</w:t>
      </w:r>
      <w:r w:rsidRPr="008007FD">
        <w:rPr>
          <w:rFonts w:ascii="Times New Roman" w:hAnsi="Times New Roman" w:cs="Times New Roman"/>
          <w:sz w:val="24"/>
          <w:szCs w:val="24"/>
        </w:rPr>
        <w:t xml:space="preserve"> кв.м., из категории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8007FD">
        <w:rPr>
          <w:rFonts w:ascii="Times New Roman" w:hAnsi="Times New Roman" w:cs="Times New Roman"/>
          <w:sz w:val="24"/>
          <w:szCs w:val="24"/>
        </w:rPr>
        <w:t>, с кадастровым номером 02:50:</w:t>
      </w:r>
      <w:r>
        <w:rPr>
          <w:rFonts w:ascii="Times New Roman" w:hAnsi="Times New Roman" w:cs="Times New Roman"/>
          <w:sz w:val="24"/>
          <w:szCs w:val="24"/>
        </w:rPr>
        <w:t>050201:120</w:t>
      </w:r>
      <w:r w:rsidRPr="008007FD">
        <w:rPr>
          <w:rFonts w:ascii="Times New Roman" w:hAnsi="Times New Roman" w:cs="Times New Roman"/>
          <w:sz w:val="24"/>
          <w:szCs w:val="24"/>
        </w:rPr>
        <w:t>, находящийся по адресу</w:t>
      </w:r>
      <w:proofErr w:type="gramEnd"/>
      <w:r w:rsidRPr="008007FD">
        <w:rPr>
          <w:rFonts w:ascii="Times New Roman" w:hAnsi="Times New Roman" w:cs="Times New Roman"/>
          <w:sz w:val="24"/>
          <w:szCs w:val="24"/>
        </w:rPr>
        <w:t xml:space="preserve">: Республика Башкортостан, </w:t>
      </w:r>
      <w:proofErr w:type="spellStart"/>
      <w:r w:rsidRPr="008007FD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007FD">
        <w:rPr>
          <w:rFonts w:ascii="Times New Roman" w:hAnsi="Times New Roman" w:cs="Times New Roman"/>
          <w:sz w:val="24"/>
          <w:szCs w:val="24"/>
        </w:rPr>
        <w:t xml:space="preserve"> район,  с/с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Чапаева, дом 9, квартира 2, </w:t>
      </w:r>
      <w:r w:rsidRPr="008007FD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– 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AC62E7" w:rsidRPr="008007FD" w:rsidRDefault="00AC62E7" w:rsidP="00AC62E7">
      <w:pPr>
        <w:spacing w:line="264" w:lineRule="auto"/>
        <w:ind w:firstLine="720"/>
        <w:jc w:val="both"/>
      </w:pPr>
      <w:r w:rsidRPr="008007FD">
        <w:lastRenderedPageBreak/>
        <w:t>2.     Участок не имеет обременений и ограничений использования.</w:t>
      </w:r>
    </w:p>
    <w:p w:rsidR="00AC62E7" w:rsidRPr="008007FD" w:rsidRDefault="00AC62E7" w:rsidP="00AC62E7">
      <w:pPr>
        <w:spacing w:line="264" w:lineRule="auto"/>
        <w:ind w:firstLine="720"/>
        <w:jc w:val="both"/>
      </w:pPr>
      <w:r w:rsidRPr="008007FD"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8007FD">
        <w:t>Хайбуллинскому</w:t>
      </w:r>
      <w:proofErr w:type="spellEnd"/>
      <w:r w:rsidRPr="008007FD">
        <w:t xml:space="preserve"> району подготовить проект  договора купли-продажи Участка и обеспечить его заключение сторонами в 30-дневный срок со дня подписания настоящего постановления.</w:t>
      </w:r>
    </w:p>
    <w:p w:rsidR="00AC62E7" w:rsidRPr="008007FD" w:rsidRDefault="00AC62E7" w:rsidP="00AC62E7">
      <w:pPr>
        <w:spacing w:line="264" w:lineRule="auto"/>
        <w:ind w:firstLine="720"/>
        <w:jc w:val="both"/>
      </w:pPr>
      <w:r w:rsidRPr="008007FD">
        <w:t xml:space="preserve">4. </w:t>
      </w:r>
      <w:proofErr w:type="spellStart"/>
      <w:r w:rsidRPr="002631DA">
        <w:t>Иску</w:t>
      </w:r>
      <w:r>
        <w:t>жиной</w:t>
      </w:r>
      <w:proofErr w:type="spellEnd"/>
      <w:r>
        <w:t xml:space="preserve"> </w:t>
      </w:r>
      <w:proofErr w:type="spellStart"/>
      <w:r>
        <w:t>Фарзие</w:t>
      </w:r>
      <w:proofErr w:type="spellEnd"/>
      <w:r w:rsidRPr="002631DA">
        <w:t xml:space="preserve"> </w:t>
      </w:r>
      <w:proofErr w:type="spellStart"/>
      <w:r w:rsidRPr="002631DA">
        <w:t>Бадреевн</w:t>
      </w:r>
      <w:r>
        <w:t>е</w:t>
      </w:r>
      <w:proofErr w:type="spellEnd"/>
      <w:r w:rsidRPr="008007FD">
        <w:t xml:space="preserve"> в 3-х месячный срок со дня заключения договора купли-продажи Участка обеспечить государственную регистрацию права собственности на Участок.</w:t>
      </w:r>
    </w:p>
    <w:p w:rsidR="00AC62E7" w:rsidRDefault="00AC62E7" w:rsidP="00AC62E7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8007FD">
        <w:t xml:space="preserve">5. </w:t>
      </w:r>
      <w:proofErr w:type="gramStart"/>
      <w:r w:rsidRPr="008007FD">
        <w:t>Контроль за</w:t>
      </w:r>
      <w:proofErr w:type="gramEnd"/>
      <w:r w:rsidRPr="008007FD">
        <w:t xml:space="preserve"> исполнением настоящего постановления оставляю за собой.</w:t>
      </w:r>
    </w:p>
    <w:p w:rsidR="00AC62E7" w:rsidRDefault="00AC62E7" w:rsidP="00AC62E7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</w:pPr>
      <w:r w:rsidRPr="008007FD">
        <w:t xml:space="preserve">Глава сельского поселения                                                        </w:t>
      </w:r>
      <w:r>
        <w:t>М.Ф.  Сурина</w:t>
      </w:r>
      <w:r w:rsidRPr="008007FD">
        <w:t xml:space="preserve">                 </w:t>
      </w:r>
      <w:r w:rsidRPr="008007FD">
        <w:tab/>
        <w:t xml:space="preserve">    </w:t>
      </w:r>
    </w:p>
    <w:p w:rsidR="00AC62E7" w:rsidRDefault="00AC62E7" w:rsidP="00AC62E7">
      <w:bookmarkStart w:id="0" w:name="_GoBack"/>
      <w:bookmarkEnd w:id="0"/>
    </w:p>
    <w:sectPr w:rsidR="00AC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F6" w:rsidRDefault="005243F6">
      <w:pPr>
        <w:spacing w:after="0" w:line="240" w:lineRule="auto"/>
      </w:pPr>
      <w:r>
        <w:separator/>
      </w:r>
    </w:p>
  </w:endnote>
  <w:endnote w:type="continuationSeparator" w:id="0">
    <w:p w:rsidR="005243F6" w:rsidRDefault="0052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Simple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F6" w:rsidRDefault="005243F6">
      <w:pPr>
        <w:spacing w:after="0" w:line="240" w:lineRule="auto"/>
      </w:pPr>
      <w:r>
        <w:separator/>
      </w:r>
    </w:p>
  </w:footnote>
  <w:footnote w:type="continuationSeparator" w:id="0">
    <w:p w:rsidR="005243F6" w:rsidRDefault="0052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2E7"/>
    <w:rsid w:val="0040352E"/>
    <w:rsid w:val="005243F6"/>
    <w:rsid w:val="00803D49"/>
    <w:rsid w:val="00AC62E7"/>
    <w:rsid w:val="00E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C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C62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C6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C62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E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AC62E7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AC62E7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BodyTextChar">
    <w:name w:val="Body Text Char"/>
    <w:basedOn w:val="a0"/>
    <w:uiPriority w:val="99"/>
    <w:semiHidden/>
    <w:locked/>
    <w:rsid w:val="00AC62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AC62E7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AC62E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62E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AC62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C62E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AC62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AC62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AC62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C62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C62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C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4</cp:revision>
  <dcterms:created xsi:type="dcterms:W3CDTF">2016-03-10T08:19:00Z</dcterms:created>
  <dcterms:modified xsi:type="dcterms:W3CDTF">2016-03-10T08:20:00Z</dcterms:modified>
</cp:coreProperties>
</file>